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356" w:type="dxa"/>
        <w:tblLayout w:type="fixed"/>
        <w:tblCellMar>
          <w:left w:w="70" w:type="dxa"/>
          <w:right w:w="70" w:type="dxa"/>
        </w:tblCellMar>
        <w:tblLook w:val="04A0" w:firstRow="1" w:lastRow="0" w:firstColumn="1" w:lastColumn="0" w:noHBand="0" w:noVBand="1"/>
      </w:tblPr>
      <w:tblGrid>
        <w:gridCol w:w="1871"/>
        <w:gridCol w:w="1532"/>
        <w:gridCol w:w="2552"/>
        <w:gridCol w:w="1417"/>
        <w:gridCol w:w="2552"/>
      </w:tblGrid>
      <w:tr w:rsidR="003141BD" w:rsidRPr="00555032" w14:paraId="0D5110D1" w14:textId="77777777" w:rsidTr="004D355A">
        <w:trPr>
          <w:trHeight w:val="300"/>
        </w:trPr>
        <w:tc>
          <w:tcPr>
            <w:tcW w:w="9924" w:type="dxa"/>
            <w:gridSpan w:val="5"/>
            <w:tcBorders>
              <w:top w:val="single" w:sz="4" w:space="0" w:color="BFBFBF"/>
              <w:left w:val="single" w:sz="4" w:space="0" w:color="BFBFBF"/>
              <w:bottom w:val="single" w:sz="4" w:space="0" w:color="BFBFBF"/>
              <w:right w:val="single" w:sz="4" w:space="0" w:color="BFBFBF"/>
            </w:tcBorders>
            <w:shd w:val="clear" w:color="000000" w:fill="133D8D"/>
            <w:noWrap/>
            <w:vAlign w:val="bottom"/>
            <w:hideMark/>
          </w:tcPr>
          <w:p w14:paraId="41D1164B" w14:textId="77777777" w:rsidR="003141BD" w:rsidRPr="00555032" w:rsidRDefault="003141BD" w:rsidP="004D355A">
            <w:pPr>
              <w:jc w:val="center"/>
              <w:rPr>
                <w:rFonts w:ascii="Avenir Next LT Pro" w:hAnsi="Avenir Next LT Pro"/>
                <w:b/>
                <w:color w:val="FFFFFF"/>
                <w:sz w:val="20"/>
                <w:lang w:eastAsia="es-CR"/>
              </w:rPr>
            </w:pPr>
          </w:p>
        </w:tc>
      </w:tr>
      <w:tr w:rsidR="003141BD" w:rsidRPr="00555032" w14:paraId="519B3198" w14:textId="77777777" w:rsidTr="004D355A">
        <w:trPr>
          <w:trHeight w:val="300"/>
        </w:trPr>
        <w:tc>
          <w:tcPr>
            <w:tcW w:w="1871"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9FEE608" w14:textId="77777777" w:rsidR="003141BD" w:rsidRPr="00555032" w:rsidRDefault="003141BD" w:rsidP="004D355A">
            <w:pPr>
              <w:jc w:val="center"/>
              <w:rPr>
                <w:rFonts w:ascii="Avenir Next LT Pro" w:hAnsi="Avenir Next LT Pro"/>
                <w:color w:val="000000"/>
                <w:lang w:eastAsia="es-CR"/>
              </w:rPr>
            </w:pPr>
            <w:r>
              <w:rPr>
                <w:rFonts w:ascii="Avenir Next LT Pro" w:hAnsi="Avenir Next LT Pro"/>
                <w:noProof/>
                <w:color w:val="000000"/>
                <w:lang w:eastAsia="es-CR"/>
              </w:rPr>
              <w:drawing>
                <wp:inline distT="0" distB="0" distL="0" distR="0" wp14:anchorId="7A0589FF" wp14:editId="418BF28C">
                  <wp:extent cx="1099185" cy="616585"/>
                  <wp:effectExtent l="0" t="0" r="0" b="0"/>
                  <wp:docPr id="1618851732"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54606" name="Imagen 1" descr="Logotipo&#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9185" cy="616585"/>
                          </a:xfrm>
                          <a:prstGeom prst="rect">
                            <a:avLst/>
                          </a:prstGeom>
                        </pic:spPr>
                      </pic:pic>
                    </a:graphicData>
                  </a:graphic>
                </wp:inline>
              </w:drawing>
            </w:r>
          </w:p>
          <w:p w14:paraId="42CBC561" w14:textId="77777777" w:rsidR="003141BD" w:rsidRPr="00555032" w:rsidRDefault="003141BD" w:rsidP="004D355A">
            <w:pPr>
              <w:jc w:val="center"/>
              <w:rPr>
                <w:rFonts w:ascii="Avenir Next LT Pro" w:hAnsi="Avenir Next LT Pro"/>
                <w:color w:val="000000"/>
                <w:lang w:eastAsia="es-CR"/>
              </w:rPr>
            </w:pPr>
          </w:p>
        </w:tc>
        <w:tc>
          <w:tcPr>
            <w:tcW w:w="1532" w:type="dxa"/>
            <w:tcBorders>
              <w:top w:val="single" w:sz="4" w:space="0" w:color="BFBFBF"/>
              <w:left w:val="single" w:sz="4" w:space="0" w:color="BFBFBF"/>
              <w:bottom w:val="single" w:sz="4" w:space="0" w:color="BFBFBF"/>
              <w:right w:val="single" w:sz="4" w:space="0" w:color="BFBFBF"/>
            </w:tcBorders>
            <w:shd w:val="clear" w:color="000000" w:fill="C1CD23"/>
            <w:vAlign w:val="center"/>
            <w:hideMark/>
          </w:tcPr>
          <w:p w14:paraId="1E5FF979" w14:textId="77777777" w:rsidR="003141BD" w:rsidRPr="00555032" w:rsidRDefault="003141BD" w:rsidP="004D355A">
            <w:pPr>
              <w:jc w:val="center"/>
              <w:rPr>
                <w:rFonts w:ascii="Avenir Next LT Pro" w:hAnsi="Avenir Next LT Pro"/>
                <w:b/>
                <w:bCs/>
                <w:color w:val="000000"/>
                <w:sz w:val="20"/>
                <w:lang w:eastAsia="es-CR"/>
              </w:rPr>
            </w:pPr>
            <w:r w:rsidRPr="00555032">
              <w:rPr>
                <w:rFonts w:ascii="Avenir Next LT Pro" w:hAnsi="Avenir Next LT Pro"/>
                <w:b/>
                <w:bCs/>
                <w:color w:val="000000"/>
                <w:sz w:val="20"/>
                <w:lang w:eastAsia="es-CR"/>
              </w:rPr>
              <w:t>CÓDIGO</w:t>
            </w:r>
          </w:p>
        </w:tc>
        <w:tc>
          <w:tcPr>
            <w:tcW w:w="2552" w:type="dxa"/>
            <w:tcBorders>
              <w:top w:val="nil"/>
              <w:left w:val="nil"/>
              <w:bottom w:val="single" w:sz="4" w:space="0" w:color="BFBFBF"/>
              <w:right w:val="single" w:sz="4" w:space="0" w:color="BFBFBF"/>
            </w:tcBorders>
            <w:shd w:val="clear" w:color="000000" w:fill="C1CD23"/>
            <w:vAlign w:val="center"/>
            <w:hideMark/>
          </w:tcPr>
          <w:p w14:paraId="62F26BA0" w14:textId="77777777" w:rsidR="003141BD" w:rsidRPr="00555032" w:rsidRDefault="003141BD" w:rsidP="004D355A">
            <w:pPr>
              <w:jc w:val="center"/>
              <w:rPr>
                <w:rFonts w:ascii="Avenir Next LT Pro" w:hAnsi="Avenir Next LT Pro"/>
                <w:b/>
                <w:bCs/>
                <w:color w:val="000000"/>
                <w:sz w:val="20"/>
                <w:lang w:eastAsia="es-CR"/>
              </w:rPr>
            </w:pPr>
            <w:r w:rsidRPr="00555032">
              <w:rPr>
                <w:rFonts w:ascii="Avenir Next LT Pro" w:hAnsi="Avenir Next LT Pro"/>
                <w:b/>
                <w:bCs/>
                <w:color w:val="000000"/>
                <w:sz w:val="20"/>
                <w:lang w:eastAsia="es-CR"/>
              </w:rPr>
              <w:t>NOMBRE</w:t>
            </w:r>
          </w:p>
        </w:tc>
        <w:tc>
          <w:tcPr>
            <w:tcW w:w="1417" w:type="dxa"/>
            <w:tcBorders>
              <w:top w:val="nil"/>
              <w:left w:val="nil"/>
              <w:bottom w:val="single" w:sz="4" w:space="0" w:color="BFBFBF"/>
              <w:right w:val="single" w:sz="4" w:space="0" w:color="BFBFBF"/>
            </w:tcBorders>
            <w:shd w:val="clear" w:color="000000" w:fill="C1CD23"/>
            <w:vAlign w:val="center"/>
            <w:hideMark/>
          </w:tcPr>
          <w:p w14:paraId="0917BCB5" w14:textId="77777777" w:rsidR="003141BD" w:rsidRPr="00555032" w:rsidRDefault="003141BD" w:rsidP="004D355A">
            <w:pPr>
              <w:jc w:val="center"/>
              <w:rPr>
                <w:rFonts w:ascii="Avenir Next LT Pro" w:hAnsi="Avenir Next LT Pro"/>
                <w:b/>
                <w:bCs/>
                <w:color w:val="000000"/>
                <w:sz w:val="20"/>
                <w:lang w:eastAsia="es-CR"/>
              </w:rPr>
            </w:pPr>
            <w:r w:rsidRPr="00555032">
              <w:rPr>
                <w:rFonts w:ascii="Avenir Next LT Pro" w:hAnsi="Avenir Next LT Pro"/>
                <w:b/>
                <w:bCs/>
                <w:color w:val="000000"/>
                <w:sz w:val="20"/>
                <w:lang w:eastAsia="es-CR"/>
              </w:rPr>
              <w:t xml:space="preserve">EDICIÓN </w:t>
            </w:r>
          </w:p>
        </w:tc>
        <w:tc>
          <w:tcPr>
            <w:tcW w:w="2552" w:type="dxa"/>
            <w:tcBorders>
              <w:top w:val="nil"/>
              <w:left w:val="nil"/>
              <w:bottom w:val="single" w:sz="4" w:space="0" w:color="BFBFBF"/>
              <w:right w:val="nil"/>
            </w:tcBorders>
            <w:shd w:val="clear" w:color="000000" w:fill="C1CD23"/>
            <w:vAlign w:val="center"/>
            <w:hideMark/>
          </w:tcPr>
          <w:p w14:paraId="6EAF2E96" w14:textId="77777777" w:rsidR="003141BD" w:rsidRPr="00555032" w:rsidRDefault="003141BD" w:rsidP="004D355A">
            <w:pPr>
              <w:jc w:val="center"/>
              <w:rPr>
                <w:rFonts w:ascii="Avenir Next LT Pro" w:hAnsi="Avenir Next LT Pro"/>
                <w:b/>
                <w:bCs/>
                <w:color w:val="000000"/>
                <w:sz w:val="20"/>
                <w:lang w:eastAsia="es-CR"/>
              </w:rPr>
            </w:pPr>
            <w:r w:rsidRPr="00555032">
              <w:rPr>
                <w:rFonts w:ascii="Avenir Next LT Pro" w:hAnsi="Avenir Next LT Pro"/>
                <w:b/>
                <w:bCs/>
                <w:color w:val="000000"/>
                <w:sz w:val="20"/>
                <w:lang w:eastAsia="es-CR"/>
              </w:rPr>
              <w:t>TIPO</w:t>
            </w:r>
          </w:p>
        </w:tc>
      </w:tr>
      <w:tr w:rsidR="003141BD" w:rsidRPr="00555032" w14:paraId="5BAB1847" w14:textId="77777777" w:rsidTr="004D355A">
        <w:trPr>
          <w:trHeight w:val="1425"/>
        </w:trPr>
        <w:tc>
          <w:tcPr>
            <w:tcW w:w="1871" w:type="dxa"/>
            <w:vMerge/>
            <w:tcBorders>
              <w:top w:val="single" w:sz="4" w:space="0" w:color="BFBFBF"/>
              <w:left w:val="single" w:sz="4" w:space="0" w:color="BFBFBF"/>
              <w:bottom w:val="single" w:sz="4" w:space="0" w:color="BFBFBF"/>
              <w:right w:val="single" w:sz="4" w:space="0" w:color="BFBFBF"/>
            </w:tcBorders>
            <w:vAlign w:val="center"/>
            <w:hideMark/>
          </w:tcPr>
          <w:p w14:paraId="49CA6CDC" w14:textId="77777777" w:rsidR="003141BD" w:rsidRPr="00555032" w:rsidRDefault="003141BD" w:rsidP="003141BD">
            <w:pPr>
              <w:rPr>
                <w:rFonts w:ascii="Avenir Next LT Pro" w:hAnsi="Avenir Next LT Pro"/>
                <w:color w:val="000000"/>
                <w:lang w:eastAsia="es-CR"/>
              </w:rPr>
            </w:pPr>
          </w:p>
        </w:tc>
        <w:tc>
          <w:tcPr>
            <w:tcW w:w="153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5BF0930" w14:textId="59AD6FA1" w:rsidR="003141BD" w:rsidRPr="00555032" w:rsidRDefault="003141BD" w:rsidP="003141BD">
            <w:pPr>
              <w:jc w:val="center"/>
              <w:rPr>
                <w:rFonts w:ascii="Avenir Next LT Pro" w:hAnsi="Avenir Next LT Pro"/>
                <w:b/>
                <w:sz w:val="20"/>
                <w:lang w:eastAsia="es-CR"/>
              </w:rPr>
            </w:pPr>
            <w:r>
              <w:rPr>
                <w:rFonts w:ascii="Avenir Next LT Pro" w:hAnsi="Avenir Next LT Pro"/>
                <w:b/>
                <w:sz w:val="20"/>
                <w:lang w:eastAsia="es-CR"/>
              </w:rPr>
              <w:t>RE0</w:t>
            </w:r>
            <w:r w:rsidR="00682CB5">
              <w:rPr>
                <w:rFonts w:ascii="Avenir Next LT Pro" w:hAnsi="Avenir Next LT Pro"/>
                <w:b/>
                <w:sz w:val="20"/>
                <w:lang w:eastAsia="es-CR"/>
              </w:rPr>
              <w:t>6</w:t>
            </w:r>
            <w:r>
              <w:rPr>
                <w:rFonts w:ascii="Avenir Next LT Pro" w:hAnsi="Avenir Next LT Pro"/>
                <w:b/>
                <w:sz w:val="20"/>
                <w:lang w:eastAsia="es-CR"/>
              </w:rPr>
              <w:t>-PR043RP03</w:t>
            </w:r>
          </w:p>
        </w:tc>
        <w:tc>
          <w:tcPr>
            <w:tcW w:w="2552" w:type="dxa"/>
            <w:tcBorders>
              <w:top w:val="nil"/>
              <w:left w:val="nil"/>
              <w:bottom w:val="single" w:sz="4" w:space="0" w:color="BFBFBF"/>
              <w:right w:val="single" w:sz="4" w:space="0" w:color="BFBFBF"/>
            </w:tcBorders>
            <w:shd w:val="clear" w:color="auto" w:fill="auto"/>
            <w:vAlign w:val="center"/>
          </w:tcPr>
          <w:p w14:paraId="3CD06B67" w14:textId="6EFD3F93" w:rsidR="003141BD" w:rsidRPr="00555032" w:rsidRDefault="003141BD" w:rsidP="003141BD">
            <w:pPr>
              <w:jc w:val="center"/>
              <w:rPr>
                <w:rFonts w:ascii="Avenir Next LT Pro" w:hAnsi="Avenir Next LT Pro"/>
                <w:b/>
                <w:sz w:val="20"/>
                <w:lang w:eastAsia="es-CR"/>
              </w:rPr>
            </w:pPr>
            <w:r>
              <w:rPr>
                <w:rFonts w:ascii="Avenir Next LT Pro" w:hAnsi="Avenir Next LT Pro"/>
                <w:b/>
                <w:sz w:val="20"/>
                <w:lang w:eastAsia="es-CR"/>
              </w:rPr>
              <w:t xml:space="preserve">Contrato </w:t>
            </w:r>
            <w:r w:rsidR="00C9395C">
              <w:rPr>
                <w:rFonts w:ascii="Avenir Next LT Pro" w:hAnsi="Avenir Next LT Pro"/>
                <w:b/>
                <w:sz w:val="20"/>
                <w:lang w:eastAsia="es-CR"/>
              </w:rPr>
              <w:t>de Confidencialidad de Venta con descuento de cartera liquidada BNCR</w:t>
            </w:r>
          </w:p>
        </w:tc>
        <w:tc>
          <w:tcPr>
            <w:tcW w:w="1417" w:type="dxa"/>
            <w:tcBorders>
              <w:top w:val="nil"/>
              <w:left w:val="nil"/>
              <w:bottom w:val="single" w:sz="4" w:space="0" w:color="BFBFBF"/>
              <w:right w:val="single" w:sz="4" w:space="0" w:color="BFBFBF"/>
            </w:tcBorders>
            <w:shd w:val="clear" w:color="auto" w:fill="auto"/>
            <w:noWrap/>
            <w:vAlign w:val="center"/>
          </w:tcPr>
          <w:p w14:paraId="22B516BA" w14:textId="101D4B80" w:rsidR="003141BD" w:rsidRPr="00B0192E" w:rsidRDefault="003141BD" w:rsidP="003141BD">
            <w:pPr>
              <w:jc w:val="center"/>
              <w:rPr>
                <w:rFonts w:ascii="Avenir Next LT Pro" w:hAnsi="Avenir Next LT Pro"/>
                <w:b/>
                <w:color w:val="133D8D"/>
                <w:sz w:val="20"/>
                <w:lang w:eastAsia="es-CR"/>
              </w:rPr>
            </w:pPr>
            <w:r>
              <w:rPr>
                <w:rFonts w:ascii="Avenir Next LT Pro" w:hAnsi="Avenir Next LT Pro"/>
                <w:b/>
                <w:color w:val="133D8D"/>
                <w:sz w:val="20"/>
                <w:lang w:eastAsia="es-CR"/>
              </w:rPr>
              <w:t>0</w:t>
            </w:r>
            <w:r w:rsidR="000C2B7A">
              <w:rPr>
                <w:rFonts w:ascii="Avenir Next LT Pro" w:hAnsi="Avenir Next LT Pro"/>
                <w:b/>
                <w:color w:val="133D8D"/>
                <w:sz w:val="20"/>
                <w:lang w:eastAsia="es-CR"/>
              </w:rPr>
              <w:t>2</w:t>
            </w:r>
          </w:p>
        </w:tc>
        <w:tc>
          <w:tcPr>
            <w:tcW w:w="2552" w:type="dxa"/>
            <w:tcBorders>
              <w:top w:val="nil"/>
              <w:left w:val="nil"/>
              <w:bottom w:val="single" w:sz="4" w:space="0" w:color="BFBFBF"/>
              <w:right w:val="single" w:sz="4" w:space="0" w:color="BFBFBF"/>
            </w:tcBorders>
            <w:shd w:val="clear" w:color="auto" w:fill="auto"/>
            <w:noWrap/>
            <w:vAlign w:val="center"/>
          </w:tcPr>
          <w:p w14:paraId="18359BEA" w14:textId="79639465" w:rsidR="003141BD" w:rsidRPr="00555032" w:rsidRDefault="003141BD" w:rsidP="003141BD">
            <w:pPr>
              <w:jc w:val="center"/>
              <w:rPr>
                <w:rFonts w:ascii="Avenir Next LT Pro" w:hAnsi="Avenir Next LT Pro"/>
                <w:b/>
                <w:sz w:val="20"/>
                <w:lang w:eastAsia="es-CR"/>
              </w:rPr>
            </w:pPr>
            <w:r>
              <w:rPr>
                <w:rFonts w:ascii="Avenir Next LT Pro" w:hAnsi="Avenir Next LT Pro"/>
                <w:b/>
                <w:sz w:val="20"/>
                <w:lang w:eastAsia="es-CR"/>
              </w:rPr>
              <w:t>Registro</w:t>
            </w:r>
          </w:p>
        </w:tc>
      </w:tr>
      <w:tr w:rsidR="003141BD" w:rsidRPr="00555032" w14:paraId="23A7DE3D" w14:textId="77777777" w:rsidTr="003141BD">
        <w:trPr>
          <w:trHeight w:val="300"/>
        </w:trPr>
        <w:tc>
          <w:tcPr>
            <w:tcW w:w="9924" w:type="dxa"/>
            <w:gridSpan w:val="5"/>
            <w:tcBorders>
              <w:top w:val="single" w:sz="4" w:space="0" w:color="BFBFBF"/>
              <w:left w:val="single" w:sz="4" w:space="0" w:color="BFBFBF"/>
              <w:bottom w:val="single" w:sz="4" w:space="0" w:color="BFBFBF"/>
              <w:right w:val="single" w:sz="4" w:space="0" w:color="BFBFBF"/>
            </w:tcBorders>
            <w:shd w:val="clear" w:color="000000" w:fill="133D8D"/>
            <w:vAlign w:val="center"/>
          </w:tcPr>
          <w:p w14:paraId="4DCF4571" w14:textId="7C40D462" w:rsidR="003141BD" w:rsidRPr="00555032" w:rsidRDefault="003141BD" w:rsidP="003141BD">
            <w:pPr>
              <w:jc w:val="center"/>
              <w:rPr>
                <w:rFonts w:ascii="Avenir Next LT Pro" w:hAnsi="Avenir Next LT Pro"/>
                <w:b/>
                <w:bCs/>
                <w:color w:val="FFFFFF"/>
                <w:sz w:val="20"/>
                <w:lang w:eastAsia="es-CR"/>
              </w:rPr>
            </w:pPr>
          </w:p>
        </w:tc>
      </w:tr>
    </w:tbl>
    <w:p w14:paraId="022904F1" w14:textId="77777777" w:rsidR="00070AEF" w:rsidRPr="007B1F2F" w:rsidRDefault="00070AEF" w:rsidP="00070AEF">
      <w:pPr>
        <w:spacing w:line="240" w:lineRule="auto"/>
        <w:jc w:val="center"/>
        <w:rPr>
          <w:rFonts w:ascii="Calibri" w:eastAsia="Calibri" w:hAnsi="Calibri" w:cs="Calibri"/>
          <w:b/>
          <w:sz w:val="28"/>
          <w:szCs w:val="28"/>
        </w:rPr>
      </w:pPr>
      <w:r w:rsidRPr="007B1F2F">
        <w:rPr>
          <w:rFonts w:ascii="Calibri" w:eastAsia="Calibri" w:hAnsi="Calibri" w:cs="Calibri"/>
          <w:b/>
          <w:sz w:val="28"/>
          <w:szCs w:val="28"/>
        </w:rPr>
        <w:t>ACUERDO DE CONFIDENCIALIDAD</w:t>
      </w:r>
    </w:p>
    <w:p w14:paraId="7AAF48B2" w14:textId="77777777" w:rsidR="00070AEF" w:rsidRPr="007B1F2F" w:rsidRDefault="00070AEF" w:rsidP="00070AEF">
      <w:pPr>
        <w:spacing w:line="240" w:lineRule="auto"/>
        <w:jc w:val="center"/>
        <w:rPr>
          <w:rFonts w:ascii="Calibri" w:eastAsia="Calibri" w:hAnsi="Calibri" w:cs="Calibri"/>
          <w:b/>
        </w:rPr>
      </w:pPr>
    </w:p>
    <w:p w14:paraId="3184C8E2" w14:textId="57E4A50D" w:rsidR="00070AEF" w:rsidRDefault="00070AEF" w:rsidP="00070AEF">
      <w:pPr>
        <w:widowControl w:val="0"/>
        <w:spacing w:before="120" w:after="120" w:line="240" w:lineRule="auto"/>
        <w:jc w:val="both"/>
        <w:rPr>
          <w:rFonts w:ascii="Calibri" w:eastAsia="Times New Roman" w:hAnsi="Calibri" w:cs="Calibri"/>
          <w:snapToGrid w:val="0"/>
          <w:lang w:val="es-ES" w:eastAsia="es-ES"/>
        </w:rPr>
      </w:pPr>
      <w:r w:rsidRPr="007B1F2F">
        <w:rPr>
          <w:rFonts w:ascii="Calibri" w:eastAsia="Calibri" w:hAnsi="Calibri" w:cs="Calibri"/>
        </w:rPr>
        <w:t xml:space="preserve">El presente </w:t>
      </w:r>
      <w:r w:rsidRPr="007B1F2F">
        <w:rPr>
          <w:rFonts w:ascii="Calibri" w:eastAsia="Times New Roman" w:hAnsi="Calibri" w:cs="Calibri"/>
          <w:b/>
          <w:lang w:eastAsia="es-ES"/>
        </w:rPr>
        <w:t>ACUERDO DE CONFIDENCIALIDAD Y SECRETO</w:t>
      </w:r>
      <w:r w:rsidRPr="007B1F2F">
        <w:rPr>
          <w:rFonts w:ascii="Calibri" w:eastAsia="Times New Roman" w:hAnsi="Calibri" w:cs="Calibri"/>
          <w:bCs/>
          <w:lang w:eastAsia="es-ES"/>
        </w:rPr>
        <w:t xml:space="preserve"> </w:t>
      </w:r>
      <w:r w:rsidRPr="007B1F2F">
        <w:rPr>
          <w:rFonts w:ascii="Calibri" w:eastAsia="Times New Roman" w:hAnsi="Calibri" w:cs="Calibri"/>
          <w:snapToGrid w:val="0"/>
          <w:lang w:val="es-ES" w:eastAsia="es-ES"/>
        </w:rPr>
        <w:t xml:space="preserve">se celebra el día </w:t>
      </w:r>
      <w:r w:rsidRPr="007B1F2F">
        <w:rPr>
          <w:rFonts w:ascii="Calibri" w:eastAsia="Times New Roman" w:hAnsi="Calibri" w:cs="Calibri"/>
          <w:b/>
          <w:bCs/>
          <w:snapToGrid w:val="0"/>
          <w:lang w:val="es-ES" w:eastAsia="es-ES"/>
        </w:rPr>
        <w:t>______</w:t>
      </w:r>
      <w:r w:rsidRPr="007B1F2F">
        <w:rPr>
          <w:rFonts w:ascii="Calibri" w:eastAsia="Times New Roman" w:hAnsi="Calibri" w:cs="Calibri"/>
          <w:snapToGrid w:val="0"/>
          <w:lang w:val="es-ES" w:eastAsia="es-ES"/>
        </w:rPr>
        <w:t xml:space="preserve"> del mes de </w:t>
      </w:r>
      <w:r w:rsidRPr="00E4598C">
        <w:rPr>
          <w:rFonts w:ascii="Calibri" w:eastAsia="Times New Roman" w:hAnsi="Calibri" w:cs="Calibri"/>
          <w:snapToGrid w:val="0"/>
          <w:u w:val="single"/>
          <w:lang w:val="es-ES" w:eastAsia="es-ES"/>
        </w:rPr>
        <w:t xml:space="preserve">______________ </w:t>
      </w:r>
      <w:r w:rsidRPr="007B1F2F">
        <w:rPr>
          <w:rFonts w:ascii="Calibri" w:eastAsia="Times New Roman" w:hAnsi="Calibri" w:cs="Calibri"/>
          <w:snapToGrid w:val="0"/>
          <w:lang w:val="es-ES" w:eastAsia="es-ES"/>
        </w:rPr>
        <w:t>del año _______________ entre:</w:t>
      </w:r>
    </w:p>
    <w:p w14:paraId="3A347FA5" w14:textId="77777777" w:rsidR="0052417F" w:rsidRPr="007B1F2F" w:rsidRDefault="0052417F" w:rsidP="00070AEF">
      <w:pPr>
        <w:widowControl w:val="0"/>
        <w:spacing w:before="120" w:after="120" w:line="240" w:lineRule="auto"/>
        <w:jc w:val="both"/>
        <w:rPr>
          <w:rFonts w:ascii="Calibri" w:eastAsia="Times New Roman" w:hAnsi="Calibri" w:cs="Calibri"/>
          <w:snapToGrid w:val="0"/>
          <w:lang w:val="es-ES" w:eastAsia="es-ES"/>
        </w:rPr>
      </w:pPr>
    </w:p>
    <w:p w14:paraId="4E1B4604" w14:textId="425ABA12" w:rsidR="00070AEF" w:rsidRPr="0052417F" w:rsidRDefault="00070AEF" w:rsidP="00070AEF">
      <w:pPr>
        <w:pStyle w:val="Prrafodelista"/>
        <w:widowControl w:val="0"/>
        <w:numPr>
          <w:ilvl w:val="0"/>
          <w:numId w:val="3"/>
        </w:numPr>
        <w:spacing w:before="120" w:after="120"/>
        <w:jc w:val="both"/>
        <w:rPr>
          <w:rFonts w:ascii="Calibri" w:eastAsia="Times New Roman" w:hAnsi="Calibri" w:cs="Calibri"/>
          <w:snapToGrid w:val="0"/>
          <w:lang w:val="es-ES" w:eastAsia="es-ES"/>
        </w:rPr>
      </w:pPr>
      <w:r w:rsidRPr="007B1F2F">
        <w:rPr>
          <w:rFonts w:ascii="Calibri" w:eastAsia="Times New Roman" w:hAnsi="Calibri" w:cs="Calibri"/>
          <w:bCs/>
          <w:snapToGrid w:val="0"/>
          <w:lang w:val="es-ES" w:eastAsia="es-ES"/>
        </w:rPr>
        <w:t xml:space="preserve">El </w:t>
      </w:r>
      <w:r w:rsidRPr="007B1F2F">
        <w:rPr>
          <w:rFonts w:ascii="Calibri" w:eastAsia="Times New Roman" w:hAnsi="Calibri" w:cs="Calibri"/>
          <w:b/>
          <w:snapToGrid w:val="0"/>
          <w:lang w:val="es-ES" w:eastAsia="es-ES"/>
        </w:rPr>
        <w:t>BANCO NACIONAL DE COSTA RICA</w:t>
      </w:r>
      <w:r w:rsidRPr="007B1F2F">
        <w:rPr>
          <w:rFonts w:ascii="Calibri" w:eastAsia="Times New Roman" w:hAnsi="Calibri" w:cs="Calibri"/>
          <w:snapToGrid w:val="0"/>
          <w:lang w:val="es-ES" w:eastAsia="es-ES"/>
        </w:rPr>
        <w:t xml:space="preserve">, con domicilio en San José, avenidas 1 y 3 calle 4, cédula jurídica 4-000-001021, </w:t>
      </w:r>
      <w:r w:rsidRPr="007B1F2F">
        <w:rPr>
          <w:rFonts w:ascii="Calibri" w:eastAsia="Times New Roman" w:hAnsi="Calibri" w:cs="Calibri"/>
          <w:bCs/>
          <w:snapToGrid w:val="0"/>
          <w:lang w:val="es-ES" w:eastAsia="es-ES"/>
        </w:rPr>
        <w:t xml:space="preserve">representado para este acto por José Manuel Sevilla Vargas, </w:t>
      </w:r>
      <w:r w:rsidRPr="007B1F2F">
        <w:rPr>
          <w:rFonts w:ascii="Calibri" w:eastAsia="Calibri" w:hAnsi="Calibri" w:cs="Calibri"/>
          <w:lang w:val="es-ES_tradnl"/>
        </w:rPr>
        <w:t>portador de la cédula de identidad número uno-diez</w:t>
      </w:r>
      <w:r>
        <w:rPr>
          <w:rFonts w:ascii="Calibri" w:eastAsia="Calibri" w:hAnsi="Calibri" w:cs="Calibri"/>
          <w:lang w:val="es-ES_tradnl"/>
        </w:rPr>
        <w:t>-treinta y seis-cero-seis-cuarenta y ocho</w:t>
      </w:r>
      <w:r w:rsidRPr="007B1F2F">
        <w:rPr>
          <w:rFonts w:ascii="Calibri" w:eastAsia="Calibri" w:hAnsi="Calibri" w:cs="Calibri"/>
          <w:lang w:val="es-ES_tradnl"/>
        </w:rPr>
        <w:t xml:space="preserve">, en su condición de apoderado general sin límite de suma, según consta del Registro de Personas Jurídicas del Registro Nacional, </w:t>
      </w:r>
      <w:r>
        <w:rPr>
          <w:rFonts w:ascii="Calibri" w:eastAsia="Calibri" w:hAnsi="Calibri" w:cs="Calibri"/>
          <w:lang w:val="es-ES_tradnl"/>
        </w:rPr>
        <w:t>citas de inscripción: 2021-378102-1-1 fecha: 10/06/2021</w:t>
      </w:r>
      <w:r w:rsidRPr="007B1F2F">
        <w:rPr>
          <w:rFonts w:ascii="Calibri" w:eastAsia="Calibri" w:hAnsi="Calibri" w:cs="Calibri"/>
          <w:lang w:val="es-ES_tradnl"/>
        </w:rPr>
        <w:t>, en adelante referido como “</w:t>
      </w:r>
      <w:r w:rsidRPr="007B1F2F">
        <w:rPr>
          <w:rFonts w:ascii="Calibri" w:eastAsia="Calibri" w:hAnsi="Calibri" w:cs="Calibri"/>
          <w:b/>
          <w:bCs/>
          <w:lang w:val="es-ES_tradnl"/>
        </w:rPr>
        <w:t>el Banco</w:t>
      </w:r>
      <w:r w:rsidRPr="007B1F2F">
        <w:rPr>
          <w:rFonts w:ascii="Calibri" w:eastAsia="Calibri" w:hAnsi="Calibri" w:cs="Calibri"/>
          <w:lang w:val="es-ES_tradnl"/>
        </w:rPr>
        <w:t>” y;</w:t>
      </w:r>
    </w:p>
    <w:p w14:paraId="3E900B81" w14:textId="77777777" w:rsidR="0052417F" w:rsidRPr="007B1F2F" w:rsidRDefault="0052417F" w:rsidP="0052417F">
      <w:pPr>
        <w:pStyle w:val="Prrafodelista"/>
        <w:widowControl w:val="0"/>
        <w:spacing w:before="120" w:after="120"/>
        <w:ind w:left="1080"/>
        <w:jc w:val="both"/>
        <w:rPr>
          <w:rFonts w:ascii="Calibri" w:eastAsia="Times New Roman" w:hAnsi="Calibri" w:cs="Calibri"/>
          <w:snapToGrid w:val="0"/>
          <w:lang w:val="es-ES" w:eastAsia="es-ES"/>
        </w:rPr>
      </w:pPr>
    </w:p>
    <w:p w14:paraId="31F8C778" w14:textId="302E971E" w:rsidR="007A48BA" w:rsidRDefault="00070AEF" w:rsidP="007A48BA">
      <w:pPr>
        <w:pStyle w:val="Prrafodelista"/>
        <w:widowControl w:val="0"/>
        <w:numPr>
          <w:ilvl w:val="0"/>
          <w:numId w:val="3"/>
        </w:numPr>
        <w:spacing w:before="120" w:after="120" w:line="360" w:lineRule="auto"/>
        <w:jc w:val="both"/>
        <w:rPr>
          <w:rFonts w:ascii="Calibri" w:eastAsia="Calibri" w:hAnsi="Calibri" w:cs="Calibri"/>
          <w:lang w:val="es-ES_tradnl"/>
        </w:rPr>
      </w:pPr>
      <w:r w:rsidRPr="007B1F2F">
        <w:rPr>
          <w:rFonts w:ascii="Calibri" w:eastAsia="Calibri" w:hAnsi="Calibri" w:cs="Calibri"/>
          <w:lang w:val="es-ES_tradnl"/>
        </w:rPr>
        <w:t xml:space="preserve">____________________________________________________________________, cédula de personería jurídica número </w:t>
      </w:r>
      <w:r w:rsidRPr="007B1F2F">
        <w:rPr>
          <w:rFonts w:ascii="Calibri" w:eastAsia="Calibri" w:hAnsi="Calibri" w:cs="Calibri"/>
          <w:lang w:val="es-ES_tradnl"/>
        </w:rPr>
        <w:softHyphen/>
      </w:r>
      <w:r w:rsidRPr="007B1F2F">
        <w:rPr>
          <w:rFonts w:ascii="Calibri" w:eastAsia="Calibri" w:hAnsi="Calibri" w:cs="Calibri"/>
          <w:lang w:val="es-ES_tradnl"/>
        </w:rPr>
        <w:softHyphen/>
      </w:r>
      <w:r w:rsidRPr="007B1F2F">
        <w:rPr>
          <w:rFonts w:ascii="Calibri" w:eastAsia="Calibri" w:hAnsi="Calibri" w:cs="Calibri"/>
          <w:lang w:val="es-ES_tradnl"/>
        </w:rPr>
        <w:softHyphen/>
      </w:r>
      <w:r w:rsidRPr="007B1F2F">
        <w:rPr>
          <w:rFonts w:ascii="Calibri" w:eastAsia="Calibri" w:hAnsi="Calibri" w:cs="Calibri"/>
          <w:lang w:val="es-ES_tradnl"/>
        </w:rPr>
        <w:softHyphen/>
      </w:r>
      <w:r w:rsidRPr="007B1F2F">
        <w:rPr>
          <w:rFonts w:ascii="Calibri" w:eastAsia="Calibri" w:hAnsi="Calibri" w:cs="Calibri"/>
          <w:lang w:val="es-ES_tradnl"/>
        </w:rPr>
        <w:softHyphen/>
      </w:r>
      <w:r w:rsidRPr="007B1F2F">
        <w:rPr>
          <w:rFonts w:ascii="Calibri" w:eastAsia="Calibri" w:hAnsi="Calibri" w:cs="Calibri"/>
          <w:lang w:val="es-ES_tradnl"/>
        </w:rPr>
        <w:softHyphen/>
      </w:r>
      <w:r w:rsidRPr="007B1F2F">
        <w:rPr>
          <w:rFonts w:ascii="Calibri" w:eastAsia="Calibri" w:hAnsi="Calibri" w:cs="Calibri"/>
          <w:lang w:val="es-ES_tradnl"/>
        </w:rPr>
        <w:softHyphen/>
      </w:r>
      <w:r w:rsidRPr="007B1F2F">
        <w:rPr>
          <w:rFonts w:ascii="Calibri" w:eastAsia="Calibri" w:hAnsi="Calibri" w:cs="Calibri"/>
          <w:lang w:val="es-ES_tradnl"/>
        </w:rPr>
        <w:softHyphen/>
      </w:r>
      <w:r w:rsidRPr="007B1F2F">
        <w:rPr>
          <w:rFonts w:ascii="Calibri" w:eastAsia="Calibri" w:hAnsi="Calibri" w:cs="Calibri"/>
          <w:lang w:val="es-ES_tradnl"/>
        </w:rPr>
        <w:softHyphen/>
      </w:r>
      <w:r w:rsidRPr="007B1F2F">
        <w:rPr>
          <w:rFonts w:ascii="Calibri" w:eastAsia="Calibri" w:hAnsi="Calibri" w:cs="Calibri"/>
          <w:lang w:val="es-ES_tradnl"/>
        </w:rPr>
        <w:softHyphen/>
      </w:r>
      <w:r w:rsidRPr="007B1F2F">
        <w:rPr>
          <w:rFonts w:ascii="Calibri" w:eastAsia="Calibri" w:hAnsi="Calibri" w:cs="Calibri"/>
          <w:lang w:val="es-ES_tradnl"/>
        </w:rPr>
        <w:softHyphen/>
      </w:r>
      <w:r w:rsidRPr="007B1F2F">
        <w:rPr>
          <w:rFonts w:ascii="Calibri" w:eastAsia="Calibri" w:hAnsi="Calibri" w:cs="Calibri"/>
          <w:lang w:val="es-ES_tradnl"/>
        </w:rPr>
        <w:softHyphen/>
      </w:r>
      <w:r w:rsidRPr="007B1F2F">
        <w:rPr>
          <w:rFonts w:ascii="Calibri" w:eastAsia="Calibri" w:hAnsi="Calibri" w:cs="Calibri"/>
          <w:lang w:val="es-ES_tradnl"/>
        </w:rPr>
        <w:softHyphen/>
      </w:r>
      <w:r w:rsidRPr="007B1F2F">
        <w:rPr>
          <w:rFonts w:ascii="Calibri" w:eastAsia="Calibri" w:hAnsi="Calibri" w:cs="Calibri"/>
          <w:lang w:val="es-ES_tradnl"/>
        </w:rPr>
        <w:softHyphen/>
        <w:t>____________, domiciliada en _____________________, inscrita en la Sección Mercantil del Registro Público al tomo</w:t>
      </w:r>
      <w:r w:rsidR="00893119">
        <w:rPr>
          <w:rFonts w:ascii="Calibri" w:eastAsia="Calibri" w:hAnsi="Calibri" w:cs="Calibri"/>
          <w:lang w:val="es-ES_tradnl"/>
        </w:rPr>
        <w:t xml:space="preserve"> </w:t>
      </w:r>
      <w:r w:rsidRPr="007B1F2F">
        <w:rPr>
          <w:rFonts w:ascii="Calibri" w:eastAsia="Calibri" w:hAnsi="Calibri" w:cs="Calibri"/>
          <w:lang w:val="es-ES_tradnl"/>
        </w:rPr>
        <w:t>____</w:t>
      </w:r>
      <w:r w:rsidR="00893119">
        <w:rPr>
          <w:rFonts w:ascii="Calibri" w:eastAsia="Calibri" w:hAnsi="Calibri" w:cs="Calibri"/>
          <w:lang w:val="es-ES_tradnl"/>
        </w:rPr>
        <w:t>_</w:t>
      </w:r>
      <w:r w:rsidRPr="007B1F2F">
        <w:rPr>
          <w:rFonts w:ascii="Calibri" w:eastAsia="Calibri" w:hAnsi="Calibri" w:cs="Calibri"/>
          <w:lang w:val="es-ES_tradnl"/>
        </w:rPr>
        <w:t>_; folio ______ y asiento ______, representada para este acto por ____________________________________________, portador de (indicar tipo de documento de identificación, cédula, pasaporte etc.) número __________________, en su condición de ______________________; según consta del Registro de Personas Jurídicas del Registro Nacional, al tomo ______, folio ______, asiento ______, en adelante referido como “</w:t>
      </w:r>
      <w:r w:rsidRPr="007B1F2F">
        <w:rPr>
          <w:rFonts w:ascii="Calibri" w:eastAsia="Calibri" w:hAnsi="Calibri" w:cs="Calibri"/>
          <w:b/>
          <w:bCs/>
          <w:lang w:val="es-ES_tradnl"/>
        </w:rPr>
        <w:t>el Cliente</w:t>
      </w:r>
      <w:r w:rsidRPr="007B1F2F">
        <w:rPr>
          <w:rFonts w:ascii="Calibri" w:eastAsia="Calibri" w:hAnsi="Calibri" w:cs="Calibri"/>
          <w:lang w:val="es-ES_tradnl"/>
        </w:rPr>
        <w:t xml:space="preserve">”. </w:t>
      </w:r>
    </w:p>
    <w:p w14:paraId="28752E46" w14:textId="77777777" w:rsidR="007A48BA" w:rsidRPr="007A48BA" w:rsidRDefault="007A48BA" w:rsidP="007A48BA">
      <w:pPr>
        <w:pStyle w:val="Prrafodelista"/>
        <w:rPr>
          <w:rFonts w:ascii="Calibri" w:eastAsia="Calibri" w:hAnsi="Calibri" w:cs="Calibri"/>
          <w:lang w:val="es-ES_tradnl"/>
        </w:rPr>
      </w:pPr>
    </w:p>
    <w:p w14:paraId="018483C9" w14:textId="77777777" w:rsidR="00070AEF" w:rsidRPr="007B1F2F" w:rsidRDefault="00070AEF" w:rsidP="00070AEF">
      <w:pPr>
        <w:pStyle w:val="Prrafodelista"/>
        <w:widowControl w:val="0"/>
        <w:numPr>
          <w:ilvl w:val="0"/>
          <w:numId w:val="3"/>
        </w:numPr>
        <w:spacing w:before="120" w:after="120"/>
        <w:jc w:val="both"/>
        <w:rPr>
          <w:rFonts w:ascii="Calibri" w:eastAsia="Calibri" w:hAnsi="Calibri" w:cs="Calibri"/>
          <w:lang w:val="es-ES_tradnl"/>
        </w:rPr>
      </w:pPr>
      <w:r w:rsidRPr="007B1F2F">
        <w:rPr>
          <w:rFonts w:ascii="Calibri" w:eastAsia="Calibri" w:hAnsi="Calibri" w:cs="Calibri"/>
          <w:b/>
          <w:bCs/>
          <w:color w:val="FF0000"/>
          <w:lang w:val="es-ES_tradnl"/>
        </w:rPr>
        <w:t xml:space="preserve"> </w:t>
      </w:r>
      <w:r w:rsidRPr="007B1F2F">
        <w:rPr>
          <w:rFonts w:ascii="Calibri" w:eastAsia="Calibri" w:hAnsi="Calibri" w:cs="Calibri"/>
          <w:b/>
          <w:bCs/>
          <w:lang w:val="es-ES_tradnl"/>
        </w:rPr>
        <w:t>Si el cliente es una persona física</w:t>
      </w:r>
      <w:r>
        <w:rPr>
          <w:rFonts w:ascii="Calibri" w:eastAsia="Calibri" w:hAnsi="Calibri" w:cs="Calibri"/>
          <w:b/>
          <w:bCs/>
          <w:lang w:val="es-ES_tradnl"/>
        </w:rPr>
        <w:t xml:space="preserve"> </w:t>
      </w:r>
      <w:r w:rsidRPr="007B1F2F">
        <w:rPr>
          <w:rFonts w:ascii="Calibri" w:eastAsia="Calibri" w:hAnsi="Calibri" w:cs="Calibri"/>
          <w:b/>
          <w:bCs/>
          <w:lang w:val="es-ES_tradnl"/>
        </w:rPr>
        <w:t xml:space="preserve">debe utilizar la siguiente redacción; </w:t>
      </w:r>
      <w:r w:rsidRPr="007B1F2F">
        <w:rPr>
          <w:rFonts w:ascii="Calibri" w:eastAsia="Calibri" w:hAnsi="Calibri" w:cs="Calibri"/>
          <w:lang w:val="es-ES_tradnl"/>
        </w:rPr>
        <w:t>(</w:t>
      </w:r>
      <w:r w:rsidRPr="007B1F2F">
        <w:rPr>
          <w:rFonts w:ascii="Calibri" w:eastAsia="Calibri" w:hAnsi="Calibri" w:cs="Calibri"/>
          <w:b/>
          <w:bCs/>
          <w:lang w:val="es-ES_tradnl"/>
        </w:rPr>
        <w:t>indicar nombre y apellidos de la persona física según aparece en su documento de identidad</w:t>
      </w:r>
      <w:r w:rsidRPr="007B1F2F">
        <w:rPr>
          <w:rFonts w:ascii="Calibri" w:eastAsia="Calibri" w:hAnsi="Calibri" w:cs="Calibri"/>
          <w:lang w:val="es-ES_tradnl"/>
        </w:rPr>
        <w:t>):</w:t>
      </w:r>
    </w:p>
    <w:p w14:paraId="464FCC02" w14:textId="4602DDE2" w:rsidR="00294103" w:rsidRDefault="00070AEF" w:rsidP="00070AEF">
      <w:pPr>
        <w:pStyle w:val="Prrafodelista"/>
        <w:widowControl w:val="0"/>
        <w:spacing w:before="120" w:after="120" w:line="360" w:lineRule="auto"/>
        <w:ind w:left="1080"/>
        <w:jc w:val="both"/>
        <w:rPr>
          <w:rFonts w:ascii="Calibri" w:eastAsia="Calibri" w:hAnsi="Calibri" w:cs="Calibri"/>
          <w:lang w:val="es-ES_tradnl"/>
        </w:rPr>
      </w:pPr>
      <w:r w:rsidRPr="007B1F2F">
        <w:rPr>
          <w:rFonts w:ascii="Calibri" w:eastAsia="Calibri" w:hAnsi="Calibri" w:cs="Calibri"/>
          <w:lang w:val="es-ES_tradnl"/>
        </w:rPr>
        <w:t>_____________________________________________________________, portador de (indicar tipo de documento de identificación, cédula, pasaporte etc.) número ___________________, estado civil ___________, ocupación u oficio, _____________________________, vecino de (indicar domicilio exacto)</w:t>
      </w:r>
      <w:r w:rsidR="00BA51AF">
        <w:rPr>
          <w:rFonts w:ascii="Calibri" w:eastAsia="Calibri" w:hAnsi="Calibri" w:cs="Calibri"/>
          <w:lang w:val="es-ES_tradnl"/>
        </w:rPr>
        <w:t xml:space="preserve"> </w:t>
      </w:r>
      <w:r w:rsidR="0052417F">
        <w:rPr>
          <w:rFonts w:ascii="Calibri" w:eastAsia="Calibri" w:hAnsi="Calibri" w:cs="Calibri"/>
          <w:lang w:val="es-ES_tradnl"/>
        </w:rPr>
        <w:t>___________</w:t>
      </w:r>
    </w:p>
    <w:p w14:paraId="53C0557D" w14:textId="2306C8AE" w:rsidR="00070AEF" w:rsidRPr="007B1F2F" w:rsidRDefault="00294103" w:rsidP="00070AEF">
      <w:pPr>
        <w:pStyle w:val="Prrafodelista"/>
        <w:widowControl w:val="0"/>
        <w:spacing w:before="120" w:after="120" w:line="360" w:lineRule="auto"/>
        <w:ind w:left="1080"/>
        <w:jc w:val="both"/>
        <w:rPr>
          <w:rFonts w:ascii="Calibri" w:eastAsia="Calibri" w:hAnsi="Calibri" w:cs="Calibri"/>
          <w:lang w:val="es-ES_tradnl"/>
        </w:rPr>
      </w:pPr>
      <w:r>
        <w:rPr>
          <w:rFonts w:ascii="Calibri" w:eastAsia="Calibri" w:hAnsi="Calibri" w:cs="Calibri"/>
          <w:lang w:val="es-ES_tradnl"/>
        </w:rPr>
        <w:lastRenderedPageBreak/>
        <w:t>_________________________________________________________________________________</w:t>
      </w:r>
      <w:r w:rsidR="00070AEF" w:rsidRPr="007B1F2F">
        <w:rPr>
          <w:rFonts w:ascii="Calibri" w:eastAsia="Calibri" w:hAnsi="Calibri" w:cs="Calibri"/>
          <w:lang w:val="es-ES_tradnl"/>
        </w:rPr>
        <w:t>, en adelante referido como “</w:t>
      </w:r>
      <w:r w:rsidR="00070AEF" w:rsidRPr="007B1F2F">
        <w:rPr>
          <w:rFonts w:ascii="Calibri" w:eastAsia="Calibri" w:hAnsi="Calibri" w:cs="Calibri"/>
          <w:b/>
          <w:bCs/>
          <w:lang w:val="es-ES_tradnl"/>
        </w:rPr>
        <w:t>el Cliente</w:t>
      </w:r>
      <w:r w:rsidR="00070AEF" w:rsidRPr="007B1F2F">
        <w:rPr>
          <w:rFonts w:ascii="Calibri" w:eastAsia="Calibri" w:hAnsi="Calibri" w:cs="Calibri"/>
          <w:lang w:val="es-ES_tradnl"/>
        </w:rPr>
        <w:t>”.</w:t>
      </w:r>
    </w:p>
    <w:p w14:paraId="149C8158" w14:textId="77777777" w:rsidR="00070AEF" w:rsidRPr="007B1F2F" w:rsidRDefault="00070AEF" w:rsidP="00070AEF">
      <w:pPr>
        <w:spacing w:after="0" w:line="240" w:lineRule="auto"/>
        <w:ind w:left="567" w:right="567"/>
        <w:jc w:val="center"/>
        <w:rPr>
          <w:rFonts w:ascii="Calibri" w:hAnsi="Calibri" w:cs="Calibri"/>
          <w:b/>
          <w:sz w:val="28"/>
          <w:szCs w:val="28"/>
          <w:lang w:val="es-ES"/>
        </w:rPr>
      </w:pPr>
      <w:r w:rsidRPr="007B1F2F">
        <w:rPr>
          <w:rFonts w:ascii="Calibri" w:hAnsi="Calibri" w:cs="Calibri"/>
          <w:b/>
          <w:sz w:val="28"/>
          <w:szCs w:val="28"/>
          <w:lang w:val="es-ES"/>
        </w:rPr>
        <w:t>CLÁUSULAS</w:t>
      </w:r>
    </w:p>
    <w:p w14:paraId="531ABF3F" w14:textId="77777777" w:rsidR="00070AEF" w:rsidRPr="007B1F2F" w:rsidRDefault="00070AEF" w:rsidP="00070AEF">
      <w:pPr>
        <w:spacing w:after="0" w:line="240" w:lineRule="auto"/>
        <w:ind w:left="1080" w:right="567"/>
        <w:jc w:val="both"/>
        <w:rPr>
          <w:rFonts w:ascii="Calibri" w:hAnsi="Calibri" w:cs="Calibri"/>
          <w:b/>
          <w:lang w:val="es-ES"/>
        </w:rPr>
      </w:pPr>
    </w:p>
    <w:p w14:paraId="4427A928" w14:textId="011FD487" w:rsidR="00070AEF" w:rsidRPr="00C60179" w:rsidRDefault="00070AEF" w:rsidP="00070AEF">
      <w:pPr>
        <w:pStyle w:val="Prrafodelista"/>
        <w:numPr>
          <w:ilvl w:val="0"/>
          <w:numId w:val="2"/>
        </w:numPr>
        <w:tabs>
          <w:tab w:val="left" w:pos="426"/>
        </w:tabs>
        <w:suppressAutoHyphens/>
        <w:spacing w:after="240" w:line="240" w:lineRule="auto"/>
        <w:jc w:val="both"/>
        <w:rPr>
          <w:rFonts w:ascii="Calibri" w:eastAsia="Times New Roman" w:hAnsi="Calibri" w:cs="Calibri"/>
          <w:lang w:eastAsia="es-ES"/>
        </w:rPr>
      </w:pPr>
      <w:r w:rsidRPr="007B1F2F">
        <w:rPr>
          <w:rFonts w:ascii="Calibri" w:eastAsia="Times New Roman" w:hAnsi="Calibri" w:cs="Calibri"/>
          <w:b/>
          <w:lang w:eastAsia="es-ES"/>
        </w:rPr>
        <w:t>Objeto</w:t>
      </w:r>
      <w:r w:rsidRPr="007B1F2F">
        <w:rPr>
          <w:rFonts w:ascii="Calibri" w:eastAsia="Times New Roman" w:hAnsi="Calibri" w:cs="Calibri"/>
          <w:lang w:eastAsia="es-ES"/>
        </w:rPr>
        <w:t>: Por medio del presente acuerdo y de conformidad con el artículo 6 del REGLAMENTO DE VENTA</w:t>
      </w:r>
      <w:r w:rsidR="00635EF8">
        <w:rPr>
          <w:rFonts w:ascii="Calibri" w:eastAsia="Times New Roman" w:hAnsi="Calibri" w:cs="Calibri"/>
          <w:lang w:eastAsia="es-ES"/>
        </w:rPr>
        <w:t xml:space="preserve"> CON DESCUENTO DE </w:t>
      </w:r>
      <w:r w:rsidRPr="007B1F2F">
        <w:rPr>
          <w:rFonts w:ascii="Calibri" w:eastAsia="Times New Roman" w:hAnsi="Calibri" w:cs="Calibri"/>
          <w:lang w:eastAsia="es-ES"/>
        </w:rPr>
        <w:t xml:space="preserve">CARTERA </w:t>
      </w:r>
      <w:r w:rsidR="00635EF8">
        <w:rPr>
          <w:rFonts w:ascii="Calibri" w:eastAsia="Times New Roman" w:hAnsi="Calibri" w:cs="Calibri"/>
          <w:lang w:eastAsia="es-ES"/>
        </w:rPr>
        <w:t>LIQUIDADA BNCR</w:t>
      </w:r>
      <w:r w:rsidRPr="007B1F2F">
        <w:rPr>
          <w:rFonts w:ascii="Calibri" w:eastAsia="Times New Roman" w:hAnsi="Calibri" w:cs="Calibri"/>
          <w:lang w:eastAsia="es-ES"/>
        </w:rPr>
        <w:t>,</w:t>
      </w:r>
      <w:r w:rsidRPr="007B1F2F">
        <w:rPr>
          <w:rFonts w:ascii="Calibri" w:hAnsi="Calibri" w:cs="Calibri"/>
        </w:rPr>
        <w:t xml:space="preserve"> la </w:t>
      </w:r>
      <w:r w:rsidRPr="007B1F2F">
        <w:rPr>
          <w:rFonts w:ascii="Calibri" w:eastAsia="Times New Roman" w:hAnsi="Calibri" w:cs="Calibri"/>
          <w:lang w:eastAsia="es-ES"/>
        </w:rPr>
        <w:t xml:space="preserve">Ley de Información No divulgada, No. 7975 y demás normas aplicables al efecto, las partes fijan formalmente los términos y condiciones que regularán la confidencialidad de la información relacionada con la venta </w:t>
      </w:r>
      <w:r w:rsidR="002D1304">
        <w:rPr>
          <w:rFonts w:ascii="Calibri" w:eastAsia="Times New Roman" w:hAnsi="Calibri" w:cs="Calibri"/>
          <w:lang w:eastAsia="es-ES"/>
        </w:rPr>
        <w:t xml:space="preserve">con descuento de cartera liquidada </w:t>
      </w:r>
      <w:r w:rsidR="00D70A6C">
        <w:rPr>
          <w:rFonts w:ascii="Calibri" w:eastAsia="Times New Roman" w:hAnsi="Calibri" w:cs="Calibri"/>
          <w:lang w:eastAsia="es-ES"/>
        </w:rPr>
        <w:t xml:space="preserve">del BNCR </w:t>
      </w:r>
      <w:r w:rsidRPr="007B1F2F">
        <w:rPr>
          <w:rFonts w:ascii="Calibri" w:eastAsia="Times New Roman" w:hAnsi="Calibri" w:cs="Calibri"/>
          <w:lang w:eastAsia="es-ES"/>
        </w:rPr>
        <w:t>número</w:t>
      </w:r>
      <w:r w:rsidR="00D70A6C">
        <w:rPr>
          <w:rFonts w:ascii="Calibri" w:eastAsia="Times New Roman" w:hAnsi="Calibri" w:cs="Calibri"/>
          <w:lang w:eastAsia="es-ES"/>
        </w:rPr>
        <w:t xml:space="preserve"> </w:t>
      </w:r>
      <w:r w:rsidRPr="007B1F2F">
        <w:rPr>
          <w:rFonts w:ascii="Calibri" w:eastAsia="Times New Roman" w:hAnsi="Calibri" w:cs="Calibri"/>
          <w:lang w:eastAsia="es-ES"/>
        </w:rPr>
        <w:t>______</w:t>
      </w:r>
      <w:r w:rsidR="00D70A6C">
        <w:rPr>
          <w:rFonts w:ascii="Calibri" w:eastAsia="Times New Roman" w:hAnsi="Calibri" w:cs="Calibri"/>
          <w:lang w:eastAsia="es-ES"/>
        </w:rPr>
        <w:t xml:space="preserve"> </w:t>
      </w:r>
      <w:r w:rsidRPr="007B1F2F">
        <w:rPr>
          <w:rFonts w:ascii="Calibri" w:eastAsia="Times New Roman" w:hAnsi="Calibri" w:cs="Calibri"/>
          <w:lang w:eastAsia="es-ES"/>
        </w:rPr>
        <w:t xml:space="preserve">a celebrarse mediante concurso público </w:t>
      </w:r>
      <w:r w:rsidRPr="007B1F2F">
        <w:rPr>
          <w:rFonts w:ascii="Calibri" w:eastAsia="Times New Roman" w:hAnsi="Calibri" w:cs="Calibri"/>
          <w:snapToGrid w:val="0"/>
          <w:lang w:val="es-ES" w:eastAsia="es-ES"/>
        </w:rPr>
        <w:t>el día ____ del mes de ___________ del año ____.</w:t>
      </w:r>
    </w:p>
    <w:p w14:paraId="40913222" w14:textId="77777777" w:rsidR="00070AEF" w:rsidRPr="00C60179" w:rsidRDefault="00070AEF" w:rsidP="00070AEF">
      <w:pPr>
        <w:pStyle w:val="Prrafodelista"/>
        <w:tabs>
          <w:tab w:val="left" w:pos="426"/>
        </w:tabs>
        <w:suppressAutoHyphens/>
        <w:spacing w:after="240" w:line="240" w:lineRule="auto"/>
        <w:ind w:left="360"/>
        <w:jc w:val="both"/>
        <w:rPr>
          <w:rFonts w:ascii="Calibri" w:eastAsia="Times New Roman" w:hAnsi="Calibri" w:cs="Calibri"/>
          <w:lang w:eastAsia="es-ES"/>
        </w:rPr>
      </w:pPr>
    </w:p>
    <w:p w14:paraId="1D3D0A96" w14:textId="2837B17E" w:rsidR="00070AEF" w:rsidRPr="00C60179" w:rsidRDefault="00070AEF" w:rsidP="00070AEF">
      <w:pPr>
        <w:pStyle w:val="Prrafodelista"/>
        <w:numPr>
          <w:ilvl w:val="0"/>
          <w:numId w:val="2"/>
        </w:numPr>
        <w:tabs>
          <w:tab w:val="left" w:pos="426"/>
        </w:tabs>
        <w:suppressAutoHyphens/>
        <w:spacing w:after="240" w:line="240" w:lineRule="auto"/>
        <w:jc w:val="both"/>
        <w:rPr>
          <w:rFonts w:ascii="Calibri" w:eastAsia="Times New Roman" w:hAnsi="Calibri" w:cs="Calibri"/>
          <w:lang w:eastAsia="es-ES"/>
        </w:rPr>
      </w:pPr>
      <w:r w:rsidRPr="007B1F2F">
        <w:rPr>
          <w:rFonts w:ascii="Calibri" w:eastAsia="Times New Roman" w:hAnsi="Calibri" w:cs="Calibri"/>
          <w:b/>
          <w:lang w:eastAsia="es-ES"/>
        </w:rPr>
        <w:t>Acceso a la información:</w:t>
      </w:r>
      <w:r w:rsidRPr="007B1F2F">
        <w:rPr>
          <w:rFonts w:ascii="Calibri" w:hAnsi="Calibri" w:cs="Calibri"/>
          <w:i/>
          <w:iCs/>
        </w:rPr>
        <w:t xml:space="preserve"> </w:t>
      </w:r>
      <w:r w:rsidRPr="007B1F2F">
        <w:rPr>
          <w:rFonts w:ascii="Calibri" w:hAnsi="Calibri" w:cs="Calibri"/>
          <w:iCs/>
        </w:rPr>
        <w:t xml:space="preserve">El Banco proveerá al Cliente en formato digital la información de la cartera que se detalla en la cláusula 3 del presente contrato, con el fin de que el Cliente valore el estado de la cartera que será objeto de venta y pueda presentar su oferta económica. El Cliente entiende y reconoce que tiene prohibido copiar, reproducir, duplicar o transmitir a terceros por cualquier medio físico o digital la información que el Banco ponga a su disposición con ocasión de su participación en la venta </w:t>
      </w:r>
      <w:r w:rsidR="000D42A2">
        <w:rPr>
          <w:rFonts w:ascii="Calibri" w:hAnsi="Calibri" w:cs="Calibri"/>
          <w:iCs/>
        </w:rPr>
        <w:t xml:space="preserve">con descuento </w:t>
      </w:r>
      <w:r w:rsidRPr="007B1F2F">
        <w:rPr>
          <w:rFonts w:ascii="Calibri" w:hAnsi="Calibri" w:cs="Calibri"/>
          <w:iCs/>
        </w:rPr>
        <w:t>de cartera descrita en la cláusula 1.</w:t>
      </w:r>
    </w:p>
    <w:p w14:paraId="49CBD3DD" w14:textId="77777777" w:rsidR="00070AEF" w:rsidRPr="00C60179" w:rsidRDefault="00070AEF" w:rsidP="00070AEF">
      <w:pPr>
        <w:pStyle w:val="Prrafodelista"/>
        <w:rPr>
          <w:rFonts w:ascii="Calibri" w:eastAsia="Times New Roman" w:hAnsi="Calibri" w:cs="Calibri"/>
          <w:b/>
          <w:lang w:eastAsia="es-ES"/>
        </w:rPr>
      </w:pPr>
    </w:p>
    <w:p w14:paraId="2B8BA80B" w14:textId="77777777" w:rsidR="00070AEF" w:rsidRPr="00C60179" w:rsidRDefault="00070AEF" w:rsidP="00070AEF">
      <w:pPr>
        <w:pStyle w:val="Prrafodelista"/>
        <w:numPr>
          <w:ilvl w:val="0"/>
          <w:numId w:val="2"/>
        </w:numPr>
        <w:tabs>
          <w:tab w:val="left" w:pos="426"/>
        </w:tabs>
        <w:suppressAutoHyphens/>
        <w:spacing w:after="240" w:line="240" w:lineRule="auto"/>
        <w:jc w:val="both"/>
        <w:rPr>
          <w:rFonts w:ascii="Calibri" w:eastAsia="Times New Roman" w:hAnsi="Calibri" w:cs="Calibri"/>
          <w:lang w:eastAsia="es-ES"/>
        </w:rPr>
      </w:pPr>
      <w:r w:rsidRPr="00C60179">
        <w:rPr>
          <w:rFonts w:ascii="Calibri" w:eastAsia="Times New Roman" w:hAnsi="Calibri" w:cs="Calibri"/>
          <w:b/>
          <w:lang w:eastAsia="es-ES"/>
        </w:rPr>
        <w:t>Información confidencial:</w:t>
      </w:r>
      <w:r w:rsidRPr="00C60179">
        <w:rPr>
          <w:rFonts w:ascii="Calibri" w:hAnsi="Calibri" w:cs="Calibri"/>
          <w:b/>
          <w:bCs/>
        </w:rPr>
        <w:t xml:space="preserve"> </w:t>
      </w:r>
      <w:r w:rsidRPr="00C60179">
        <w:rPr>
          <w:rFonts w:ascii="Calibri" w:hAnsi="Calibri" w:cs="Calibri"/>
          <w:iCs/>
        </w:rPr>
        <w:t xml:space="preserve">El Banco pondrá a disposición del Cliente, exclusivamente para efectos de que este cuente con información suficiente para formular su oferta económica, la siguiente información relativa a la cartera de crédito que será objeto de venta: </w:t>
      </w:r>
    </w:p>
    <w:p w14:paraId="27BA70E9" w14:textId="20A825AD" w:rsidR="00070AEF" w:rsidRPr="007B1F2F" w:rsidRDefault="00070AEF" w:rsidP="00070AEF">
      <w:pPr>
        <w:pStyle w:val="Default"/>
        <w:spacing w:after="15" w:line="276" w:lineRule="auto"/>
        <w:ind w:left="708"/>
        <w:jc w:val="both"/>
        <w:rPr>
          <w:rFonts w:ascii="Calibri" w:hAnsi="Calibri" w:cs="Calibri"/>
          <w:sz w:val="22"/>
          <w:szCs w:val="22"/>
        </w:rPr>
      </w:pPr>
      <w:r w:rsidRPr="007B1F2F">
        <w:rPr>
          <w:rFonts w:ascii="Calibri" w:hAnsi="Calibri" w:cs="Calibri"/>
          <w:iCs/>
          <w:sz w:val="22"/>
          <w:szCs w:val="22"/>
        </w:rPr>
        <w:t>1. N</w:t>
      </w:r>
      <w:r w:rsidR="00027EC8">
        <w:rPr>
          <w:rFonts w:ascii="Calibri" w:hAnsi="Calibri" w:cs="Calibri"/>
          <w:iCs/>
          <w:sz w:val="22"/>
          <w:szCs w:val="22"/>
        </w:rPr>
        <w:t>úmero de operación de crédito</w:t>
      </w:r>
      <w:r w:rsidRPr="007B1F2F">
        <w:rPr>
          <w:rFonts w:ascii="Calibri" w:hAnsi="Calibri" w:cs="Calibri"/>
          <w:iCs/>
          <w:sz w:val="22"/>
          <w:szCs w:val="22"/>
        </w:rPr>
        <w:t xml:space="preserve">. </w:t>
      </w:r>
    </w:p>
    <w:p w14:paraId="368A55FD" w14:textId="77777777" w:rsidR="00070AEF" w:rsidRPr="007B1F2F" w:rsidRDefault="00070AEF" w:rsidP="00070AEF">
      <w:pPr>
        <w:pStyle w:val="Default"/>
        <w:spacing w:after="15" w:line="276" w:lineRule="auto"/>
        <w:ind w:left="708"/>
        <w:jc w:val="both"/>
        <w:rPr>
          <w:rFonts w:ascii="Calibri" w:hAnsi="Calibri" w:cs="Calibri"/>
          <w:sz w:val="22"/>
          <w:szCs w:val="22"/>
        </w:rPr>
      </w:pPr>
      <w:r w:rsidRPr="007B1F2F">
        <w:rPr>
          <w:rFonts w:ascii="Calibri" w:hAnsi="Calibri" w:cs="Calibri"/>
          <w:iCs/>
          <w:sz w:val="22"/>
          <w:szCs w:val="22"/>
        </w:rPr>
        <w:t xml:space="preserve">2. Monto original de la operación de crédito. </w:t>
      </w:r>
    </w:p>
    <w:p w14:paraId="74119F5A" w14:textId="0AC3BA6D" w:rsidR="00070AEF" w:rsidRPr="007B1F2F" w:rsidRDefault="00070AEF" w:rsidP="00070AEF">
      <w:pPr>
        <w:pStyle w:val="Default"/>
        <w:spacing w:after="15" w:line="276" w:lineRule="auto"/>
        <w:ind w:left="708"/>
        <w:jc w:val="both"/>
        <w:rPr>
          <w:rFonts w:ascii="Calibri" w:hAnsi="Calibri" w:cs="Calibri"/>
          <w:sz w:val="22"/>
          <w:szCs w:val="22"/>
        </w:rPr>
      </w:pPr>
      <w:r w:rsidRPr="007B1F2F">
        <w:rPr>
          <w:rFonts w:ascii="Calibri" w:hAnsi="Calibri" w:cs="Calibri"/>
          <w:iCs/>
          <w:sz w:val="22"/>
          <w:szCs w:val="22"/>
        </w:rPr>
        <w:t xml:space="preserve">3. Saldo </w:t>
      </w:r>
      <w:r w:rsidR="00713304">
        <w:rPr>
          <w:rFonts w:ascii="Calibri" w:hAnsi="Calibri" w:cs="Calibri"/>
          <w:iCs/>
          <w:sz w:val="22"/>
          <w:szCs w:val="22"/>
        </w:rPr>
        <w:t>al descubierto colonizado</w:t>
      </w:r>
      <w:r w:rsidRPr="007B1F2F">
        <w:rPr>
          <w:rFonts w:ascii="Calibri" w:hAnsi="Calibri" w:cs="Calibri"/>
          <w:iCs/>
          <w:sz w:val="22"/>
          <w:szCs w:val="22"/>
        </w:rPr>
        <w:t xml:space="preserve">. </w:t>
      </w:r>
    </w:p>
    <w:p w14:paraId="0E5C0E54" w14:textId="7C9E6947" w:rsidR="00E96201" w:rsidRDefault="00070AEF" w:rsidP="00070AEF">
      <w:pPr>
        <w:pStyle w:val="Default"/>
        <w:spacing w:after="15" w:line="276" w:lineRule="auto"/>
        <w:ind w:left="708"/>
        <w:jc w:val="both"/>
        <w:rPr>
          <w:rFonts w:ascii="Calibri" w:hAnsi="Calibri" w:cs="Calibri"/>
          <w:iCs/>
          <w:sz w:val="22"/>
          <w:szCs w:val="22"/>
        </w:rPr>
      </w:pPr>
      <w:r w:rsidRPr="007B1F2F">
        <w:rPr>
          <w:rFonts w:ascii="Calibri" w:hAnsi="Calibri" w:cs="Calibri"/>
          <w:iCs/>
          <w:sz w:val="22"/>
          <w:szCs w:val="22"/>
        </w:rPr>
        <w:t xml:space="preserve">4. Fecha de </w:t>
      </w:r>
      <w:r w:rsidR="00713304">
        <w:rPr>
          <w:rFonts w:ascii="Calibri" w:hAnsi="Calibri" w:cs="Calibri"/>
          <w:iCs/>
          <w:sz w:val="22"/>
          <w:szCs w:val="22"/>
        </w:rPr>
        <w:t>formalización de la operación de crédito</w:t>
      </w:r>
      <w:r w:rsidR="00E96201">
        <w:rPr>
          <w:rFonts w:ascii="Calibri" w:hAnsi="Calibri" w:cs="Calibri"/>
          <w:iCs/>
          <w:sz w:val="22"/>
          <w:szCs w:val="22"/>
        </w:rPr>
        <w:t>.</w:t>
      </w:r>
    </w:p>
    <w:p w14:paraId="25C2DFA6" w14:textId="151DD184" w:rsidR="00070AEF" w:rsidRPr="007B1F2F" w:rsidRDefault="00070AEF" w:rsidP="00070AEF">
      <w:pPr>
        <w:pStyle w:val="Default"/>
        <w:spacing w:after="15" w:line="276" w:lineRule="auto"/>
        <w:ind w:left="708"/>
        <w:jc w:val="both"/>
        <w:rPr>
          <w:rFonts w:ascii="Calibri" w:hAnsi="Calibri" w:cs="Calibri"/>
          <w:sz w:val="22"/>
          <w:szCs w:val="22"/>
        </w:rPr>
      </w:pPr>
      <w:r w:rsidRPr="007B1F2F">
        <w:rPr>
          <w:rFonts w:ascii="Calibri" w:hAnsi="Calibri" w:cs="Calibri"/>
          <w:iCs/>
          <w:sz w:val="22"/>
          <w:szCs w:val="22"/>
        </w:rPr>
        <w:t xml:space="preserve">5. Fecha de </w:t>
      </w:r>
      <w:r w:rsidR="005A4922">
        <w:rPr>
          <w:rFonts w:ascii="Calibri" w:hAnsi="Calibri" w:cs="Calibri"/>
          <w:iCs/>
          <w:sz w:val="22"/>
          <w:szCs w:val="22"/>
        </w:rPr>
        <w:t>vencimiento</w:t>
      </w:r>
      <w:r w:rsidRPr="007B1F2F">
        <w:rPr>
          <w:rFonts w:ascii="Calibri" w:hAnsi="Calibri" w:cs="Calibri"/>
          <w:iCs/>
          <w:sz w:val="22"/>
          <w:szCs w:val="22"/>
        </w:rPr>
        <w:t xml:space="preserve">. </w:t>
      </w:r>
    </w:p>
    <w:p w14:paraId="400AA47E" w14:textId="78DE55DC" w:rsidR="00070AEF" w:rsidRPr="007B1F2F" w:rsidRDefault="00070AEF" w:rsidP="00070AEF">
      <w:pPr>
        <w:pStyle w:val="Default"/>
        <w:spacing w:after="15" w:line="276" w:lineRule="auto"/>
        <w:ind w:left="708"/>
        <w:jc w:val="both"/>
        <w:rPr>
          <w:rFonts w:ascii="Calibri" w:hAnsi="Calibri" w:cs="Calibri"/>
          <w:sz w:val="22"/>
          <w:szCs w:val="22"/>
        </w:rPr>
      </w:pPr>
      <w:r w:rsidRPr="007B1F2F">
        <w:rPr>
          <w:rFonts w:ascii="Calibri" w:hAnsi="Calibri" w:cs="Calibri"/>
          <w:iCs/>
          <w:sz w:val="22"/>
          <w:szCs w:val="22"/>
        </w:rPr>
        <w:t xml:space="preserve">6. </w:t>
      </w:r>
      <w:r w:rsidR="00C37CA3">
        <w:rPr>
          <w:rFonts w:ascii="Calibri" w:hAnsi="Calibri" w:cs="Calibri"/>
          <w:iCs/>
          <w:sz w:val="22"/>
          <w:szCs w:val="22"/>
        </w:rPr>
        <w:t>Saldo de capital adeudado, a la fecha en que la operación se liquidó en el sistema de crédito del Banco Nacional de Costa Rica</w:t>
      </w:r>
      <w:r w:rsidRPr="007B1F2F">
        <w:rPr>
          <w:rFonts w:ascii="Calibri" w:hAnsi="Calibri" w:cs="Calibri"/>
          <w:iCs/>
          <w:sz w:val="22"/>
          <w:szCs w:val="22"/>
        </w:rPr>
        <w:t xml:space="preserve">. </w:t>
      </w:r>
    </w:p>
    <w:p w14:paraId="7CC075B7" w14:textId="77777777" w:rsidR="0070723D" w:rsidRDefault="00070AEF" w:rsidP="00070AEF">
      <w:pPr>
        <w:pStyle w:val="Default"/>
        <w:spacing w:after="15" w:line="276" w:lineRule="auto"/>
        <w:ind w:left="708"/>
        <w:jc w:val="both"/>
        <w:rPr>
          <w:rFonts w:ascii="Calibri" w:hAnsi="Calibri" w:cs="Calibri"/>
          <w:iCs/>
          <w:sz w:val="22"/>
          <w:szCs w:val="22"/>
        </w:rPr>
      </w:pPr>
      <w:r w:rsidRPr="007B1F2F">
        <w:rPr>
          <w:rFonts w:ascii="Calibri" w:hAnsi="Calibri" w:cs="Calibri"/>
          <w:iCs/>
          <w:sz w:val="22"/>
          <w:szCs w:val="22"/>
        </w:rPr>
        <w:t xml:space="preserve">7. </w:t>
      </w:r>
      <w:r w:rsidR="00440F3A">
        <w:rPr>
          <w:rFonts w:ascii="Calibri" w:hAnsi="Calibri" w:cs="Calibri"/>
          <w:iCs/>
          <w:sz w:val="22"/>
          <w:szCs w:val="22"/>
        </w:rPr>
        <w:t xml:space="preserve">Monto generado por concepto </w:t>
      </w:r>
      <w:r w:rsidR="0070723D">
        <w:rPr>
          <w:rFonts w:ascii="Calibri" w:hAnsi="Calibri" w:cs="Calibri"/>
          <w:iCs/>
          <w:sz w:val="22"/>
          <w:szCs w:val="22"/>
        </w:rPr>
        <w:t>de intereses.</w:t>
      </w:r>
    </w:p>
    <w:p w14:paraId="2B0449E6" w14:textId="6C082750" w:rsidR="00070AEF" w:rsidRPr="007B1F2F" w:rsidRDefault="00070AEF" w:rsidP="00070AEF">
      <w:pPr>
        <w:pStyle w:val="Default"/>
        <w:spacing w:after="15" w:line="276" w:lineRule="auto"/>
        <w:ind w:left="708"/>
        <w:jc w:val="both"/>
        <w:rPr>
          <w:rFonts w:ascii="Calibri" w:hAnsi="Calibri" w:cs="Calibri"/>
          <w:sz w:val="22"/>
          <w:szCs w:val="22"/>
        </w:rPr>
      </w:pPr>
      <w:r w:rsidRPr="007B1F2F">
        <w:rPr>
          <w:rFonts w:ascii="Calibri" w:hAnsi="Calibri" w:cs="Calibri"/>
          <w:iCs/>
          <w:sz w:val="22"/>
          <w:szCs w:val="22"/>
        </w:rPr>
        <w:t xml:space="preserve">8. </w:t>
      </w:r>
      <w:r w:rsidR="0070723D">
        <w:rPr>
          <w:rFonts w:ascii="Calibri" w:hAnsi="Calibri" w:cs="Calibri"/>
          <w:iCs/>
          <w:sz w:val="22"/>
          <w:szCs w:val="22"/>
        </w:rPr>
        <w:t>Monto generado por concepto de intereses por cargo por mora</w:t>
      </w:r>
      <w:r w:rsidRPr="007B1F2F">
        <w:rPr>
          <w:rFonts w:ascii="Calibri" w:hAnsi="Calibri" w:cs="Calibri"/>
          <w:iCs/>
          <w:sz w:val="22"/>
          <w:szCs w:val="22"/>
        </w:rPr>
        <w:t xml:space="preserve">. </w:t>
      </w:r>
    </w:p>
    <w:p w14:paraId="5E93C29C" w14:textId="3BB87702" w:rsidR="00070AEF" w:rsidRPr="007B1F2F" w:rsidRDefault="00070AEF" w:rsidP="00070AEF">
      <w:pPr>
        <w:pStyle w:val="Default"/>
        <w:spacing w:after="15" w:line="276" w:lineRule="auto"/>
        <w:ind w:left="708"/>
        <w:jc w:val="both"/>
        <w:rPr>
          <w:rFonts w:ascii="Calibri" w:hAnsi="Calibri" w:cs="Calibri"/>
          <w:sz w:val="22"/>
          <w:szCs w:val="22"/>
        </w:rPr>
      </w:pPr>
      <w:r w:rsidRPr="007B1F2F">
        <w:rPr>
          <w:rFonts w:ascii="Calibri" w:hAnsi="Calibri" w:cs="Calibri"/>
          <w:iCs/>
          <w:sz w:val="22"/>
          <w:szCs w:val="22"/>
        </w:rPr>
        <w:t xml:space="preserve">9. Monto </w:t>
      </w:r>
      <w:r w:rsidR="0070723D">
        <w:rPr>
          <w:rFonts w:ascii="Calibri" w:hAnsi="Calibri" w:cs="Calibri"/>
          <w:iCs/>
          <w:sz w:val="22"/>
          <w:szCs w:val="22"/>
        </w:rPr>
        <w:t>generado</w:t>
      </w:r>
      <w:r w:rsidR="00F671E2">
        <w:rPr>
          <w:rFonts w:ascii="Calibri" w:hAnsi="Calibri" w:cs="Calibri"/>
          <w:iCs/>
          <w:sz w:val="22"/>
          <w:szCs w:val="22"/>
        </w:rPr>
        <w:t xml:space="preserve"> por concepto de honorarios, a la fecha en que la operación se liquidó en el sistema de crédito del Banc</w:t>
      </w:r>
      <w:r w:rsidR="00EE3930">
        <w:rPr>
          <w:rFonts w:ascii="Calibri" w:hAnsi="Calibri" w:cs="Calibri"/>
          <w:iCs/>
          <w:sz w:val="22"/>
          <w:szCs w:val="22"/>
        </w:rPr>
        <w:t xml:space="preserve">o Nacional de Costa Rica. </w:t>
      </w:r>
      <w:r w:rsidRPr="007B1F2F">
        <w:rPr>
          <w:rFonts w:ascii="Calibri" w:hAnsi="Calibri" w:cs="Calibri"/>
          <w:iCs/>
          <w:sz w:val="22"/>
          <w:szCs w:val="22"/>
        </w:rPr>
        <w:t xml:space="preserve"> </w:t>
      </w:r>
    </w:p>
    <w:p w14:paraId="659DD481" w14:textId="241C5CF7" w:rsidR="00070AEF" w:rsidRPr="007B1F2F" w:rsidRDefault="00070AEF" w:rsidP="00070AEF">
      <w:pPr>
        <w:pStyle w:val="Default"/>
        <w:spacing w:after="15" w:line="276" w:lineRule="auto"/>
        <w:ind w:left="708"/>
        <w:jc w:val="both"/>
        <w:rPr>
          <w:rFonts w:ascii="Calibri" w:hAnsi="Calibri" w:cs="Calibri"/>
          <w:sz w:val="22"/>
          <w:szCs w:val="22"/>
        </w:rPr>
      </w:pPr>
      <w:r w:rsidRPr="007B1F2F">
        <w:rPr>
          <w:rFonts w:ascii="Calibri" w:hAnsi="Calibri" w:cs="Calibri"/>
          <w:iCs/>
          <w:sz w:val="22"/>
          <w:szCs w:val="22"/>
        </w:rPr>
        <w:t>10. Tasa de interés</w:t>
      </w:r>
      <w:r w:rsidR="00EE3930">
        <w:rPr>
          <w:rFonts w:ascii="Calibri" w:hAnsi="Calibri" w:cs="Calibri"/>
          <w:iCs/>
          <w:sz w:val="22"/>
          <w:szCs w:val="22"/>
        </w:rPr>
        <w:t xml:space="preserve"> en valor absoluto</w:t>
      </w:r>
      <w:r w:rsidRPr="007B1F2F">
        <w:rPr>
          <w:rFonts w:ascii="Calibri" w:hAnsi="Calibri" w:cs="Calibri"/>
          <w:iCs/>
          <w:sz w:val="22"/>
          <w:szCs w:val="22"/>
        </w:rPr>
        <w:t xml:space="preserve">. </w:t>
      </w:r>
    </w:p>
    <w:p w14:paraId="37DA06BC" w14:textId="77777777" w:rsidR="003C7D99" w:rsidRDefault="00070AEF" w:rsidP="00070AEF">
      <w:pPr>
        <w:pStyle w:val="Default"/>
        <w:spacing w:after="15" w:line="276" w:lineRule="auto"/>
        <w:ind w:left="708"/>
        <w:jc w:val="both"/>
        <w:rPr>
          <w:rFonts w:ascii="Calibri" w:hAnsi="Calibri" w:cs="Calibri"/>
          <w:iCs/>
          <w:sz w:val="22"/>
          <w:szCs w:val="22"/>
        </w:rPr>
      </w:pPr>
      <w:r w:rsidRPr="007B1F2F">
        <w:rPr>
          <w:rFonts w:ascii="Calibri" w:hAnsi="Calibri" w:cs="Calibri"/>
          <w:iCs/>
          <w:sz w:val="22"/>
          <w:szCs w:val="22"/>
        </w:rPr>
        <w:t xml:space="preserve">11. Fecha de </w:t>
      </w:r>
      <w:r w:rsidR="00EF3372">
        <w:rPr>
          <w:rFonts w:ascii="Calibri" w:hAnsi="Calibri" w:cs="Calibri"/>
          <w:iCs/>
          <w:sz w:val="22"/>
          <w:szCs w:val="22"/>
        </w:rPr>
        <w:t>inicio de mora capital</w:t>
      </w:r>
    </w:p>
    <w:p w14:paraId="01E5E617" w14:textId="77777777" w:rsidR="003C7D99" w:rsidRDefault="003C7D99" w:rsidP="00070AEF">
      <w:pPr>
        <w:pStyle w:val="Default"/>
        <w:spacing w:after="15" w:line="276" w:lineRule="auto"/>
        <w:ind w:left="708"/>
        <w:jc w:val="both"/>
        <w:rPr>
          <w:rFonts w:ascii="Calibri" w:hAnsi="Calibri" w:cs="Calibri"/>
          <w:iCs/>
          <w:sz w:val="22"/>
          <w:szCs w:val="22"/>
        </w:rPr>
      </w:pPr>
      <w:r>
        <w:rPr>
          <w:rFonts w:ascii="Calibri" w:hAnsi="Calibri" w:cs="Calibri"/>
          <w:iCs/>
          <w:sz w:val="22"/>
          <w:szCs w:val="22"/>
        </w:rPr>
        <w:t>12.  Cantidad Días de mora capital.</w:t>
      </w:r>
    </w:p>
    <w:p w14:paraId="7312336C" w14:textId="77777777" w:rsidR="003C7D99" w:rsidRDefault="003C7D99" w:rsidP="00070AEF">
      <w:pPr>
        <w:pStyle w:val="Default"/>
        <w:spacing w:after="15" w:line="276" w:lineRule="auto"/>
        <w:ind w:left="708"/>
        <w:jc w:val="both"/>
        <w:rPr>
          <w:rFonts w:ascii="Calibri" w:hAnsi="Calibri" w:cs="Calibri"/>
          <w:iCs/>
          <w:sz w:val="22"/>
          <w:szCs w:val="22"/>
        </w:rPr>
      </w:pPr>
      <w:r>
        <w:rPr>
          <w:rFonts w:ascii="Calibri" w:hAnsi="Calibri" w:cs="Calibri"/>
          <w:iCs/>
          <w:sz w:val="22"/>
          <w:szCs w:val="22"/>
        </w:rPr>
        <w:t>13.  Fecha de inicio de mora intereses.</w:t>
      </w:r>
    </w:p>
    <w:p w14:paraId="42221022" w14:textId="77777777" w:rsidR="003C7D99" w:rsidRDefault="003C7D99" w:rsidP="00070AEF">
      <w:pPr>
        <w:pStyle w:val="Default"/>
        <w:spacing w:after="15" w:line="276" w:lineRule="auto"/>
        <w:ind w:left="708"/>
        <w:jc w:val="both"/>
        <w:rPr>
          <w:rFonts w:ascii="Calibri" w:hAnsi="Calibri" w:cs="Calibri"/>
          <w:iCs/>
          <w:sz w:val="22"/>
          <w:szCs w:val="22"/>
        </w:rPr>
      </w:pPr>
      <w:r>
        <w:rPr>
          <w:rFonts w:ascii="Calibri" w:hAnsi="Calibri" w:cs="Calibri"/>
          <w:iCs/>
          <w:sz w:val="22"/>
          <w:szCs w:val="22"/>
        </w:rPr>
        <w:t>14.  Cantidad Días de mora intereses.</w:t>
      </w:r>
    </w:p>
    <w:p w14:paraId="498A032F" w14:textId="77777777" w:rsidR="00794C13" w:rsidRDefault="003C7D99" w:rsidP="00070AEF">
      <w:pPr>
        <w:pStyle w:val="Default"/>
        <w:spacing w:after="15" w:line="276" w:lineRule="auto"/>
        <w:ind w:left="708"/>
        <w:jc w:val="both"/>
        <w:rPr>
          <w:rFonts w:ascii="Calibri" w:hAnsi="Calibri" w:cs="Calibri"/>
          <w:iCs/>
          <w:sz w:val="22"/>
          <w:szCs w:val="22"/>
        </w:rPr>
      </w:pPr>
      <w:r>
        <w:rPr>
          <w:rFonts w:ascii="Calibri" w:hAnsi="Calibri" w:cs="Calibri"/>
          <w:iCs/>
          <w:sz w:val="22"/>
          <w:szCs w:val="22"/>
        </w:rPr>
        <w:t xml:space="preserve">15.  Fecha </w:t>
      </w:r>
      <w:r w:rsidR="00794C13">
        <w:rPr>
          <w:rFonts w:ascii="Calibri" w:hAnsi="Calibri" w:cs="Calibri"/>
          <w:iCs/>
          <w:sz w:val="22"/>
          <w:szCs w:val="22"/>
        </w:rPr>
        <w:t xml:space="preserve">de ingreso a reserva. </w:t>
      </w:r>
    </w:p>
    <w:p w14:paraId="7440FA45" w14:textId="77777777" w:rsidR="00794C13" w:rsidRDefault="00794C13" w:rsidP="00070AEF">
      <w:pPr>
        <w:pStyle w:val="Default"/>
        <w:spacing w:after="15" w:line="276" w:lineRule="auto"/>
        <w:ind w:left="708"/>
        <w:jc w:val="both"/>
        <w:rPr>
          <w:rFonts w:ascii="Calibri" w:hAnsi="Calibri" w:cs="Calibri"/>
          <w:iCs/>
          <w:sz w:val="22"/>
          <w:szCs w:val="22"/>
        </w:rPr>
      </w:pPr>
      <w:r>
        <w:rPr>
          <w:rFonts w:ascii="Calibri" w:hAnsi="Calibri" w:cs="Calibri"/>
          <w:iCs/>
          <w:sz w:val="22"/>
          <w:szCs w:val="22"/>
        </w:rPr>
        <w:t>16.  Fecha de último pago.</w:t>
      </w:r>
    </w:p>
    <w:p w14:paraId="397F4E58" w14:textId="77777777" w:rsidR="00794C13" w:rsidRDefault="00794C13" w:rsidP="00070AEF">
      <w:pPr>
        <w:pStyle w:val="Default"/>
        <w:spacing w:after="15" w:line="276" w:lineRule="auto"/>
        <w:ind w:left="708"/>
        <w:jc w:val="both"/>
        <w:rPr>
          <w:rFonts w:ascii="Calibri" w:hAnsi="Calibri" w:cs="Calibri"/>
          <w:iCs/>
          <w:sz w:val="22"/>
          <w:szCs w:val="22"/>
        </w:rPr>
      </w:pPr>
      <w:r>
        <w:rPr>
          <w:rFonts w:ascii="Calibri" w:hAnsi="Calibri" w:cs="Calibri"/>
          <w:iCs/>
          <w:sz w:val="22"/>
          <w:szCs w:val="22"/>
        </w:rPr>
        <w:t xml:space="preserve">17.  Monto de último pago. </w:t>
      </w:r>
    </w:p>
    <w:p w14:paraId="31DC9D36" w14:textId="5DD17241" w:rsidR="00070AEF" w:rsidRPr="007B1F2F" w:rsidRDefault="00794C13" w:rsidP="0052417F">
      <w:pPr>
        <w:pStyle w:val="Default"/>
        <w:spacing w:after="15" w:line="276" w:lineRule="auto"/>
        <w:ind w:left="708"/>
        <w:jc w:val="both"/>
        <w:rPr>
          <w:rFonts w:ascii="Calibri" w:hAnsi="Calibri" w:cs="Calibri"/>
          <w:iCs/>
          <w:sz w:val="22"/>
          <w:szCs w:val="22"/>
        </w:rPr>
      </w:pPr>
      <w:r>
        <w:rPr>
          <w:rFonts w:ascii="Calibri" w:hAnsi="Calibri" w:cs="Calibri"/>
          <w:iCs/>
          <w:sz w:val="22"/>
          <w:szCs w:val="22"/>
        </w:rPr>
        <w:t>18.  Tipo de garantía.</w:t>
      </w:r>
      <w:r w:rsidR="00070AEF" w:rsidRPr="007B1F2F">
        <w:rPr>
          <w:rFonts w:ascii="Calibri" w:hAnsi="Calibri" w:cs="Calibri"/>
          <w:iCs/>
          <w:sz w:val="22"/>
          <w:szCs w:val="22"/>
        </w:rPr>
        <w:t xml:space="preserve"> </w:t>
      </w:r>
    </w:p>
    <w:p w14:paraId="32955ABC" w14:textId="77777777" w:rsidR="00070AEF" w:rsidRPr="007B1F2F" w:rsidRDefault="00070AEF" w:rsidP="00070AEF">
      <w:pPr>
        <w:pStyle w:val="Prrafodelista"/>
        <w:numPr>
          <w:ilvl w:val="0"/>
          <w:numId w:val="5"/>
        </w:numPr>
        <w:suppressAutoHyphens/>
        <w:autoSpaceDE w:val="0"/>
        <w:autoSpaceDN w:val="0"/>
        <w:adjustRightInd w:val="0"/>
        <w:spacing w:after="240" w:line="240" w:lineRule="auto"/>
        <w:ind w:left="360"/>
        <w:jc w:val="both"/>
        <w:rPr>
          <w:rFonts w:ascii="Calibri" w:eastAsia="Times New Roman" w:hAnsi="Calibri" w:cs="Calibri"/>
          <w:lang w:eastAsia="es-ES"/>
        </w:rPr>
      </w:pPr>
      <w:r w:rsidRPr="007B1F2F">
        <w:rPr>
          <w:rFonts w:ascii="Calibri" w:eastAsia="Times New Roman" w:hAnsi="Calibri" w:cs="Calibri"/>
          <w:b/>
          <w:lang w:eastAsia="es-ES"/>
        </w:rPr>
        <w:lastRenderedPageBreak/>
        <w:t>Plazo</w:t>
      </w:r>
      <w:r w:rsidRPr="007B1F2F">
        <w:rPr>
          <w:rFonts w:ascii="Calibri" w:eastAsia="Times New Roman" w:hAnsi="Calibri" w:cs="Calibri"/>
          <w:lang w:eastAsia="es-ES"/>
        </w:rPr>
        <w:t>. El cliente se compromete a mantener el compromiso de confidencialidad respecto a la información y documentos a los que el Banco le de acceso, de forma indefinida tras la finalización de la revisión de la información de la cartera objeto de venta por parte del cliente.</w:t>
      </w:r>
    </w:p>
    <w:p w14:paraId="26C6AB40" w14:textId="77777777" w:rsidR="00070AEF" w:rsidRPr="007B1F2F" w:rsidRDefault="00070AEF" w:rsidP="00070AEF">
      <w:pPr>
        <w:pStyle w:val="Prrafodelista"/>
        <w:tabs>
          <w:tab w:val="left" w:pos="426"/>
        </w:tabs>
        <w:suppressAutoHyphens/>
        <w:spacing w:after="240" w:line="240" w:lineRule="auto"/>
        <w:ind w:left="0"/>
        <w:jc w:val="both"/>
        <w:rPr>
          <w:rFonts w:ascii="Calibri" w:eastAsia="Times New Roman" w:hAnsi="Calibri" w:cs="Calibri"/>
          <w:lang w:eastAsia="es-ES"/>
        </w:rPr>
      </w:pPr>
    </w:p>
    <w:p w14:paraId="2EA47EA2" w14:textId="77777777" w:rsidR="00070AEF" w:rsidRPr="007B1F2F" w:rsidRDefault="00070AEF" w:rsidP="00070AEF">
      <w:pPr>
        <w:pStyle w:val="Prrafodelista"/>
        <w:numPr>
          <w:ilvl w:val="0"/>
          <w:numId w:val="5"/>
        </w:numPr>
        <w:tabs>
          <w:tab w:val="left" w:pos="426"/>
        </w:tabs>
        <w:suppressAutoHyphens/>
        <w:spacing w:after="240" w:line="240" w:lineRule="auto"/>
        <w:ind w:left="360"/>
        <w:jc w:val="both"/>
        <w:rPr>
          <w:rFonts w:ascii="Calibri" w:eastAsia="Times New Roman" w:hAnsi="Calibri" w:cs="Calibri"/>
          <w:lang w:eastAsia="es-ES"/>
        </w:rPr>
      </w:pPr>
      <w:r w:rsidRPr="007B1F2F">
        <w:rPr>
          <w:rFonts w:ascii="Calibri" w:eastAsia="Times New Roman" w:hAnsi="Calibri" w:cs="Calibri"/>
          <w:b/>
          <w:lang w:eastAsia="es-ES"/>
        </w:rPr>
        <w:t xml:space="preserve">Información confidencial. </w:t>
      </w:r>
      <w:r w:rsidRPr="007B1F2F">
        <w:rPr>
          <w:rFonts w:ascii="Calibri" w:eastAsia="Times New Roman" w:hAnsi="Calibri" w:cs="Calibri"/>
          <w:lang w:eastAsia="es-ES"/>
        </w:rPr>
        <w:t>En relación con la información indicada en la cláusula 3 del presente acuerdo, el Cliente entiende, reconoce y se compromete en forma expresa a:</w:t>
      </w:r>
    </w:p>
    <w:p w14:paraId="097D4969" w14:textId="77777777" w:rsidR="00070AEF" w:rsidRPr="007B1F2F" w:rsidRDefault="00070AEF" w:rsidP="00070AEF">
      <w:pPr>
        <w:pStyle w:val="Prrafodelista"/>
        <w:numPr>
          <w:ilvl w:val="1"/>
          <w:numId w:val="4"/>
        </w:numPr>
        <w:tabs>
          <w:tab w:val="left" w:pos="426"/>
        </w:tabs>
        <w:suppressAutoHyphens/>
        <w:spacing w:after="240"/>
        <w:jc w:val="both"/>
        <w:rPr>
          <w:rFonts w:ascii="Calibri" w:eastAsia="Times New Roman" w:hAnsi="Calibri" w:cs="Calibri"/>
          <w:lang w:eastAsia="es-ES"/>
        </w:rPr>
      </w:pPr>
      <w:r w:rsidRPr="007B1F2F">
        <w:rPr>
          <w:rFonts w:ascii="Calibri" w:hAnsi="Calibri" w:cs="Calibri"/>
        </w:rPr>
        <w:t>Utilizar dicha información de forma reservada.</w:t>
      </w:r>
    </w:p>
    <w:p w14:paraId="267604CF" w14:textId="77777777" w:rsidR="00070AEF" w:rsidRPr="007B1F2F" w:rsidRDefault="00070AEF" w:rsidP="00070AEF">
      <w:pPr>
        <w:pStyle w:val="Prrafodelista"/>
        <w:numPr>
          <w:ilvl w:val="1"/>
          <w:numId w:val="4"/>
        </w:numPr>
        <w:tabs>
          <w:tab w:val="left" w:pos="426"/>
        </w:tabs>
        <w:suppressAutoHyphens/>
        <w:spacing w:after="240"/>
        <w:jc w:val="both"/>
        <w:rPr>
          <w:rFonts w:ascii="Calibri" w:eastAsia="Times New Roman" w:hAnsi="Calibri" w:cs="Calibri"/>
          <w:lang w:eastAsia="es-ES"/>
        </w:rPr>
      </w:pPr>
      <w:r w:rsidRPr="007B1F2F">
        <w:rPr>
          <w:rFonts w:ascii="Calibri" w:hAnsi="Calibri" w:cs="Calibri"/>
        </w:rPr>
        <w:t>No divulgar ni comunicar la información facilitada por el Banco.</w:t>
      </w:r>
    </w:p>
    <w:p w14:paraId="18A32D80" w14:textId="77777777" w:rsidR="00070AEF" w:rsidRPr="007B1F2F" w:rsidRDefault="00070AEF" w:rsidP="00070AEF">
      <w:pPr>
        <w:pStyle w:val="Prrafodelista"/>
        <w:numPr>
          <w:ilvl w:val="1"/>
          <w:numId w:val="4"/>
        </w:numPr>
        <w:tabs>
          <w:tab w:val="left" w:pos="426"/>
        </w:tabs>
        <w:suppressAutoHyphens/>
        <w:spacing w:after="240"/>
        <w:jc w:val="both"/>
        <w:rPr>
          <w:rFonts w:ascii="Calibri" w:eastAsia="Times New Roman" w:hAnsi="Calibri" w:cs="Calibri"/>
          <w:lang w:eastAsia="es-ES"/>
        </w:rPr>
      </w:pPr>
      <w:r w:rsidRPr="007B1F2F">
        <w:rPr>
          <w:rFonts w:ascii="Calibri" w:hAnsi="Calibri" w:cs="Calibri"/>
        </w:rPr>
        <w:t>Impedir la copia o revelación de esa información a terceros, salvo que gocen de aprobación escrita de la otra parte, y únicamente en términos de tal aprobación.</w:t>
      </w:r>
    </w:p>
    <w:p w14:paraId="47155919" w14:textId="77777777" w:rsidR="00070AEF" w:rsidRPr="007B1F2F" w:rsidRDefault="00070AEF" w:rsidP="00070AEF">
      <w:pPr>
        <w:pStyle w:val="Prrafodelista"/>
        <w:numPr>
          <w:ilvl w:val="1"/>
          <w:numId w:val="4"/>
        </w:numPr>
        <w:tabs>
          <w:tab w:val="left" w:pos="426"/>
        </w:tabs>
        <w:suppressAutoHyphens/>
        <w:spacing w:after="240"/>
        <w:jc w:val="both"/>
        <w:rPr>
          <w:rFonts w:ascii="Calibri" w:eastAsia="Times New Roman" w:hAnsi="Calibri" w:cs="Calibri"/>
          <w:lang w:eastAsia="es-ES"/>
        </w:rPr>
      </w:pPr>
      <w:r w:rsidRPr="007B1F2F">
        <w:rPr>
          <w:rFonts w:ascii="Calibri" w:hAnsi="Calibri" w:cs="Calibri"/>
        </w:rPr>
        <w:t>Restringir el acceso a la información a sus empleados y subcontratados, en la medida en que razonablemente puedan necesitarla para el cumplimiento de las tareas acordadas.</w:t>
      </w:r>
    </w:p>
    <w:p w14:paraId="1907E681" w14:textId="77777777" w:rsidR="00070AEF" w:rsidRPr="007B1F2F" w:rsidRDefault="00070AEF" w:rsidP="00070AEF">
      <w:pPr>
        <w:pStyle w:val="Prrafodelista"/>
        <w:numPr>
          <w:ilvl w:val="1"/>
          <w:numId w:val="4"/>
        </w:numPr>
        <w:tabs>
          <w:tab w:val="left" w:pos="426"/>
        </w:tabs>
        <w:suppressAutoHyphens/>
        <w:spacing w:after="240"/>
        <w:jc w:val="both"/>
        <w:rPr>
          <w:rFonts w:ascii="Calibri" w:eastAsia="Times New Roman" w:hAnsi="Calibri" w:cs="Calibri"/>
          <w:lang w:eastAsia="es-ES"/>
        </w:rPr>
      </w:pPr>
      <w:r w:rsidRPr="007B1F2F">
        <w:rPr>
          <w:rFonts w:ascii="Calibri" w:hAnsi="Calibri" w:cs="Calibri"/>
        </w:rPr>
        <w:t>No utilizar la información o fragmentos de ésta para fines distintos a la confección de su oferta económica.</w:t>
      </w:r>
    </w:p>
    <w:p w14:paraId="5F22B535" w14:textId="77777777" w:rsidR="00070AEF" w:rsidRDefault="00070AEF" w:rsidP="00070AEF">
      <w:pPr>
        <w:pStyle w:val="Prrafodelista"/>
        <w:numPr>
          <w:ilvl w:val="1"/>
          <w:numId w:val="4"/>
        </w:numPr>
        <w:tabs>
          <w:tab w:val="left" w:pos="426"/>
        </w:tabs>
        <w:suppressAutoHyphens/>
        <w:spacing w:after="240" w:line="240" w:lineRule="auto"/>
        <w:jc w:val="both"/>
        <w:rPr>
          <w:rFonts w:ascii="Calibri" w:eastAsia="Times New Roman" w:hAnsi="Calibri" w:cs="Calibri"/>
          <w:lang w:eastAsia="es-ES"/>
        </w:rPr>
      </w:pPr>
      <w:r w:rsidRPr="007B1F2F">
        <w:rPr>
          <w:rFonts w:ascii="Calibri" w:eastAsia="Times New Roman" w:hAnsi="Calibri" w:cs="Calibri"/>
          <w:lang w:eastAsia="es-ES"/>
        </w:rPr>
        <w:t>Mantener esta confidencialidad y evitar revelar la información a toda persona que no sea empleado o subcontratado, salvo que:</w:t>
      </w:r>
    </w:p>
    <w:p w14:paraId="25AE35BB" w14:textId="77777777" w:rsidR="00CA5464" w:rsidRPr="007B1F2F" w:rsidRDefault="00CA5464" w:rsidP="00CA5464">
      <w:pPr>
        <w:pStyle w:val="Prrafodelista"/>
        <w:tabs>
          <w:tab w:val="left" w:pos="426"/>
        </w:tabs>
        <w:suppressAutoHyphens/>
        <w:spacing w:after="240" w:line="240" w:lineRule="auto"/>
        <w:ind w:left="1440"/>
        <w:jc w:val="both"/>
        <w:rPr>
          <w:rFonts w:ascii="Calibri" w:eastAsia="Times New Roman" w:hAnsi="Calibri" w:cs="Calibri"/>
          <w:lang w:eastAsia="es-ES"/>
        </w:rPr>
      </w:pPr>
    </w:p>
    <w:p w14:paraId="68363D22" w14:textId="77777777" w:rsidR="00070AEF" w:rsidRPr="007B1F2F" w:rsidRDefault="00070AEF" w:rsidP="00070AEF">
      <w:pPr>
        <w:pStyle w:val="Prrafodelista"/>
        <w:numPr>
          <w:ilvl w:val="2"/>
          <w:numId w:val="4"/>
        </w:numPr>
        <w:tabs>
          <w:tab w:val="left" w:pos="426"/>
        </w:tabs>
        <w:suppressAutoHyphens/>
        <w:spacing w:after="240" w:line="360" w:lineRule="auto"/>
        <w:jc w:val="both"/>
        <w:rPr>
          <w:rFonts w:ascii="Calibri" w:eastAsia="Times New Roman" w:hAnsi="Calibri" w:cs="Calibri"/>
          <w:lang w:eastAsia="es-ES"/>
        </w:rPr>
      </w:pPr>
      <w:r w:rsidRPr="007B1F2F">
        <w:rPr>
          <w:rFonts w:ascii="Calibri" w:hAnsi="Calibri" w:cs="Calibri"/>
        </w:rPr>
        <w:t>La parte receptora tenga evidencia de que conoce previamente la información recibida.</w:t>
      </w:r>
    </w:p>
    <w:p w14:paraId="03D436D8" w14:textId="77777777" w:rsidR="00070AEF" w:rsidRPr="007B1F2F" w:rsidRDefault="00070AEF" w:rsidP="00070AEF">
      <w:pPr>
        <w:pStyle w:val="Prrafodelista"/>
        <w:numPr>
          <w:ilvl w:val="2"/>
          <w:numId w:val="4"/>
        </w:numPr>
        <w:tabs>
          <w:tab w:val="left" w:pos="426"/>
        </w:tabs>
        <w:suppressAutoHyphens/>
        <w:spacing w:after="240" w:line="360" w:lineRule="auto"/>
        <w:jc w:val="both"/>
        <w:rPr>
          <w:rFonts w:ascii="Calibri" w:eastAsia="Times New Roman" w:hAnsi="Calibri" w:cs="Calibri"/>
          <w:lang w:eastAsia="es-ES"/>
        </w:rPr>
      </w:pPr>
      <w:r w:rsidRPr="007B1F2F">
        <w:rPr>
          <w:rFonts w:ascii="Calibri" w:hAnsi="Calibri" w:cs="Calibri"/>
        </w:rPr>
        <w:t>La información recibida sea de dominio público.</w:t>
      </w:r>
    </w:p>
    <w:p w14:paraId="7F48A8BF" w14:textId="77777777" w:rsidR="00070AEF" w:rsidRPr="007B1F2F" w:rsidRDefault="00070AEF" w:rsidP="00070AEF">
      <w:pPr>
        <w:pStyle w:val="Prrafodelista"/>
        <w:numPr>
          <w:ilvl w:val="2"/>
          <w:numId w:val="4"/>
        </w:numPr>
        <w:tabs>
          <w:tab w:val="left" w:pos="426"/>
        </w:tabs>
        <w:suppressAutoHyphens/>
        <w:spacing w:after="240" w:line="360" w:lineRule="auto"/>
        <w:jc w:val="both"/>
        <w:rPr>
          <w:rFonts w:ascii="Calibri" w:eastAsia="Times New Roman" w:hAnsi="Calibri" w:cs="Calibri"/>
          <w:lang w:eastAsia="es-ES"/>
        </w:rPr>
      </w:pPr>
      <w:r w:rsidRPr="007B1F2F">
        <w:rPr>
          <w:rFonts w:ascii="Calibri" w:hAnsi="Calibri" w:cs="Calibri"/>
        </w:rPr>
        <w:t>La información recibida proceda de un tercero que no exige secreto.</w:t>
      </w:r>
    </w:p>
    <w:p w14:paraId="217EB501" w14:textId="294C80EA" w:rsidR="00070AEF" w:rsidRPr="007B1F2F" w:rsidRDefault="00070AEF" w:rsidP="00070AEF">
      <w:pPr>
        <w:pStyle w:val="Prrafodelista"/>
        <w:numPr>
          <w:ilvl w:val="2"/>
          <w:numId w:val="4"/>
        </w:numPr>
        <w:tabs>
          <w:tab w:val="left" w:pos="426"/>
        </w:tabs>
        <w:suppressAutoHyphens/>
        <w:spacing w:after="240" w:line="240" w:lineRule="auto"/>
        <w:jc w:val="both"/>
        <w:rPr>
          <w:rFonts w:ascii="Calibri" w:eastAsia="Times New Roman" w:hAnsi="Calibri" w:cs="Calibri"/>
          <w:lang w:eastAsia="es-ES"/>
        </w:rPr>
      </w:pPr>
      <w:r w:rsidRPr="007B1F2F">
        <w:rPr>
          <w:rFonts w:ascii="Calibri" w:hAnsi="Calibri" w:cs="Calibri"/>
        </w:rPr>
        <w:t xml:space="preserve">La información deba ser divulgada </w:t>
      </w:r>
      <w:r w:rsidR="006F6C4C" w:rsidRPr="007B1F2F">
        <w:rPr>
          <w:rFonts w:ascii="Calibri" w:hAnsi="Calibri" w:cs="Calibri"/>
        </w:rPr>
        <w:t>debido a</w:t>
      </w:r>
      <w:r w:rsidRPr="007B1F2F">
        <w:rPr>
          <w:rFonts w:ascii="Calibri" w:hAnsi="Calibri" w:cs="Calibri"/>
        </w:rPr>
        <w:t xml:space="preserve"> una orden o disposición de una autoridad administrativa o judicial con suficiente poder para ello.  En el caso anterior, la parte requerida procederá a notificar en forma inmediata a su contraparte acerca del requerimiento recibido.</w:t>
      </w:r>
    </w:p>
    <w:p w14:paraId="14F2A688" w14:textId="77777777" w:rsidR="00070AEF" w:rsidRPr="007B1F2F" w:rsidRDefault="00070AEF" w:rsidP="00070AEF">
      <w:pPr>
        <w:pStyle w:val="Prrafodelista"/>
        <w:tabs>
          <w:tab w:val="left" w:pos="426"/>
        </w:tabs>
        <w:suppressAutoHyphens/>
        <w:spacing w:after="240" w:line="240" w:lineRule="auto"/>
        <w:ind w:left="360"/>
        <w:jc w:val="both"/>
        <w:rPr>
          <w:rFonts w:ascii="Calibri" w:eastAsia="Times New Roman" w:hAnsi="Calibri" w:cs="Calibri"/>
          <w:lang w:eastAsia="es-ES"/>
        </w:rPr>
      </w:pPr>
    </w:p>
    <w:p w14:paraId="3BEB679A" w14:textId="77777777" w:rsidR="00070AEF" w:rsidRPr="007B1F2F" w:rsidRDefault="00070AEF" w:rsidP="00070AEF">
      <w:pPr>
        <w:pStyle w:val="Prrafodelista"/>
        <w:numPr>
          <w:ilvl w:val="0"/>
          <w:numId w:val="5"/>
        </w:numPr>
        <w:tabs>
          <w:tab w:val="left" w:pos="426"/>
        </w:tabs>
        <w:suppressAutoHyphens/>
        <w:spacing w:after="240" w:line="240" w:lineRule="auto"/>
        <w:ind w:left="360"/>
        <w:jc w:val="both"/>
        <w:rPr>
          <w:rFonts w:ascii="Calibri" w:eastAsia="Times New Roman" w:hAnsi="Calibri" w:cs="Calibri"/>
          <w:lang w:eastAsia="es-ES"/>
        </w:rPr>
      </w:pPr>
      <w:r w:rsidRPr="007B1F2F">
        <w:rPr>
          <w:rFonts w:ascii="Calibri" w:eastAsia="Times New Roman" w:hAnsi="Calibri" w:cs="Calibri"/>
          <w:b/>
          <w:lang w:eastAsia="es-ES"/>
        </w:rPr>
        <w:t>Derechos sobre la información</w:t>
      </w:r>
      <w:r w:rsidRPr="007B1F2F">
        <w:rPr>
          <w:rFonts w:ascii="Calibri" w:eastAsia="Times New Roman" w:hAnsi="Calibri" w:cs="Calibri"/>
          <w:lang w:eastAsia="es-ES"/>
        </w:rPr>
        <w:t>. La información indicada en la cláusula 3 del presente contrato, es de propiedad exclusiva del Banco. El Cliente se compromete a no utilizar dicha información para fines distintos a la confección de su oferta económica, salvo que el Banco autorice lo contrario. La información que se proporciona no da derecho o licencia a la parte que la recibe sobre las marcas, derechos de autor o patentes que pertenezcan a quien la proporciona. La divulgación de información no implica transferencia o cesión de derechos, a menos que se redacte expresamente alguna disposición al respecto.</w:t>
      </w:r>
    </w:p>
    <w:p w14:paraId="50F261A0" w14:textId="77777777" w:rsidR="00070AEF" w:rsidRPr="007B1F2F" w:rsidRDefault="00070AEF" w:rsidP="00070AEF">
      <w:pPr>
        <w:pStyle w:val="Prrafodelista"/>
        <w:tabs>
          <w:tab w:val="left" w:pos="426"/>
        </w:tabs>
        <w:suppressAutoHyphens/>
        <w:spacing w:after="240" w:line="240" w:lineRule="auto"/>
        <w:ind w:left="0"/>
        <w:jc w:val="both"/>
        <w:rPr>
          <w:rFonts w:ascii="Calibri" w:eastAsia="Times New Roman" w:hAnsi="Calibri" w:cs="Calibri"/>
          <w:lang w:eastAsia="es-ES"/>
        </w:rPr>
      </w:pPr>
    </w:p>
    <w:p w14:paraId="7D98196D" w14:textId="77777777" w:rsidR="00070AEF" w:rsidRPr="007B1F2F" w:rsidRDefault="00070AEF" w:rsidP="00070AEF">
      <w:pPr>
        <w:pStyle w:val="Prrafodelista"/>
        <w:numPr>
          <w:ilvl w:val="0"/>
          <w:numId w:val="5"/>
        </w:numPr>
        <w:tabs>
          <w:tab w:val="left" w:pos="426"/>
        </w:tabs>
        <w:suppressAutoHyphens/>
        <w:spacing w:after="240" w:line="240" w:lineRule="auto"/>
        <w:ind w:left="360"/>
        <w:jc w:val="both"/>
        <w:rPr>
          <w:rFonts w:ascii="Calibri" w:eastAsia="Times New Roman" w:hAnsi="Calibri" w:cs="Calibri"/>
          <w:lang w:eastAsia="es-ES"/>
        </w:rPr>
      </w:pPr>
      <w:r w:rsidRPr="007B1F2F">
        <w:rPr>
          <w:rFonts w:ascii="Calibri" w:eastAsia="Times New Roman" w:hAnsi="Calibri" w:cs="Calibri"/>
          <w:b/>
          <w:lang w:eastAsia="es-ES"/>
        </w:rPr>
        <w:t>Responsabilidad por daños y perjuicios</w:t>
      </w:r>
      <w:r w:rsidRPr="007B1F2F">
        <w:rPr>
          <w:rFonts w:ascii="Calibri" w:eastAsia="Times New Roman" w:hAnsi="Calibri" w:cs="Calibri"/>
          <w:lang w:eastAsia="es-ES"/>
        </w:rPr>
        <w:t>. Las partes se comprometen a cumplir con todos los términos fijados en el presente contrato, y muy especialmente aquellos relativos a los derechos de propiedad intelectual e industrial, confidencialidad y obligación de secreto. El incumplimiento del presente contrato obliga a la parte responsable al pago de las eventuales indemnizaciones por daños y perjuicios de cualquier naturaleza que pudieran establecerse.</w:t>
      </w:r>
    </w:p>
    <w:p w14:paraId="4F1476CA" w14:textId="77777777" w:rsidR="00070AEF" w:rsidRPr="007B1F2F" w:rsidRDefault="00070AEF" w:rsidP="00070AEF">
      <w:pPr>
        <w:pStyle w:val="Prrafodelista"/>
        <w:ind w:left="360"/>
        <w:rPr>
          <w:rFonts w:ascii="Calibri" w:eastAsia="Times New Roman" w:hAnsi="Calibri" w:cs="Calibri"/>
          <w:lang w:eastAsia="es-ES"/>
        </w:rPr>
      </w:pPr>
    </w:p>
    <w:p w14:paraId="5F1DF787" w14:textId="3363F686" w:rsidR="00070AEF" w:rsidRPr="007B1F2F" w:rsidRDefault="00070AEF" w:rsidP="00070AEF">
      <w:pPr>
        <w:pStyle w:val="Prrafodelista"/>
        <w:numPr>
          <w:ilvl w:val="0"/>
          <w:numId w:val="5"/>
        </w:numPr>
        <w:tabs>
          <w:tab w:val="left" w:pos="426"/>
        </w:tabs>
        <w:suppressAutoHyphens/>
        <w:spacing w:after="240" w:line="240" w:lineRule="auto"/>
        <w:ind w:left="360"/>
        <w:jc w:val="both"/>
        <w:rPr>
          <w:rFonts w:ascii="Calibri" w:eastAsia="Times New Roman" w:hAnsi="Calibri" w:cs="Calibri"/>
          <w:lang w:eastAsia="es-ES"/>
        </w:rPr>
      </w:pPr>
      <w:r w:rsidRPr="007B1F2F">
        <w:rPr>
          <w:rFonts w:ascii="Calibri" w:eastAsia="Times New Roman" w:hAnsi="Calibri" w:cs="Calibri"/>
          <w:b/>
          <w:lang w:eastAsia="es-ES"/>
        </w:rPr>
        <w:t xml:space="preserve">Protección de datos. </w:t>
      </w:r>
      <w:r w:rsidRPr="007B1F2F">
        <w:rPr>
          <w:rFonts w:ascii="Calibri" w:eastAsia="Times New Roman" w:hAnsi="Calibri" w:cs="Calibri"/>
          <w:lang w:eastAsia="es-ES"/>
        </w:rPr>
        <w:t xml:space="preserve">Para la correcta aplicación del presente acuerdo, ambas partes podrían tener acceso a datos de carácter personal, por lo que se comprometen a efectuar un uso y tratamiento de los datos afectados, acorde a las actuaciones que resulten necesarias para la </w:t>
      </w:r>
      <w:r w:rsidRPr="007B1F2F">
        <w:rPr>
          <w:rFonts w:ascii="Calibri" w:eastAsia="Times New Roman" w:hAnsi="Calibri" w:cs="Calibri"/>
          <w:lang w:eastAsia="es-ES"/>
        </w:rPr>
        <w:lastRenderedPageBreak/>
        <w:t xml:space="preserve">correcta prestación del objeto del contrato, según las instrucciones facilitadas en cada momento. </w:t>
      </w:r>
      <w:r w:rsidR="00A052E3" w:rsidRPr="007B1F2F">
        <w:rPr>
          <w:rFonts w:ascii="Calibri" w:eastAsia="Times New Roman" w:hAnsi="Calibri" w:cs="Calibri"/>
          <w:lang w:eastAsia="es-ES"/>
        </w:rPr>
        <w:t>As</w:t>
      </w:r>
      <w:r w:rsidR="00A052E3">
        <w:rPr>
          <w:rFonts w:ascii="Calibri" w:eastAsia="Times New Roman" w:hAnsi="Calibri" w:cs="Calibri"/>
          <w:lang w:eastAsia="es-ES"/>
        </w:rPr>
        <w:t>i</w:t>
      </w:r>
      <w:r w:rsidR="00A052E3" w:rsidRPr="007B1F2F">
        <w:rPr>
          <w:rFonts w:ascii="Calibri" w:eastAsia="Times New Roman" w:hAnsi="Calibri" w:cs="Calibri"/>
          <w:lang w:eastAsia="es-ES"/>
        </w:rPr>
        <w:t>mismo</w:t>
      </w:r>
      <w:r w:rsidRPr="007B1F2F">
        <w:rPr>
          <w:rFonts w:ascii="Calibri" w:eastAsia="Times New Roman" w:hAnsi="Calibri" w:cs="Calibri"/>
          <w:lang w:eastAsia="es-ES"/>
        </w:rPr>
        <w:t>, las partes asumen la obligación de guardar secreto profesional sobre toda la información que pudieran recibir, gestionar y articular en relación con los datos personales y a no comunicarlos a terceros, así como a aplicar las medidas de seguridad necesarias.</w:t>
      </w:r>
    </w:p>
    <w:p w14:paraId="1BADCF36" w14:textId="77777777" w:rsidR="00070AEF" w:rsidRPr="007B1F2F" w:rsidRDefault="00070AEF" w:rsidP="00070AEF">
      <w:pPr>
        <w:pStyle w:val="Prrafodelista"/>
        <w:spacing w:line="240" w:lineRule="auto"/>
        <w:ind w:left="360"/>
        <w:rPr>
          <w:rFonts w:ascii="Calibri" w:eastAsia="Times New Roman" w:hAnsi="Calibri" w:cs="Calibri"/>
          <w:b/>
          <w:lang w:eastAsia="es-ES"/>
        </w:rPr>
      </w:pPr>
    </w:p>
    <w:p w14:paraId="75F303EF" w14:textId="77777777" w:rsidR="00070AEF" w:rsidRPr="007B1F2F" w:rsidRDefault="00070AEF" w:rsidP="00070AEF">
      <w:pPr>
        <w:pStyle w:val="Prrafodelista"/>
        <w:numPr>
          <w:ilvl w:val="0"/>
          <w:numId w:val="5"/>
        </w:numPr>
        <w:tabs>
          <w:tab w:val="left" w:pos="426"/>
        </w:tabs>
        <w:suppressAutoHyphens/>
        <w:spacing w:after="240" w:line="240" w:lineRule="auto"/>
        <w:ind w:left="360"/>
        <w:jc w:val="both"/>
        <w:rPr>
          <w:rFonts w:ascii="Calibri" w:eastAsia="Times New Roman" w:hAnsi="Calibri" w:cs="Calibri"/>
          <w:lang w:eastAsia="es-ES"/>
        </w:rPr>
      </w:pPr>
      <w:r w:rsidRPr="007B1F2F">
        <w:rPr>
          <w:rFonts w:ascii="Calibri" w:eastAsia="Times New Roman" w:hAnsi="Calibri" w:cs="Calibri"/>
          <w:b/>
          <w:lang w:eastAsia="es-ES"/>
        </w:rPr>
        <w:t xml:space="preserve">Confidencialidad del acuerdo. </w:t>
      </w:r>
      <w:r w:rsidRPr="007B1F2F">
        <w:rPr>
          <w:rFonts w:ascii="Calibri" w:eastAsia="Times New Roman" w:hAnsi="Calibri" w:cs="Calibri"/>
          <w:lang w:eastAsia="es-ES"/>
        </w:rPr>
        <w:t>Las partes convienen y aceptan que este acuerdo reviste el carácter de confidencial y por tanto se prohíbe su divulgación a terceros.</w:t>
      </w:r>
    </w:p>
    <w:p w14:paraId="06EAE64F" w14:textId="77777777" w:rsidR="00070AEF" w:rsidRPr="007B1F2F" w:rsidRDefault="00070AEF" w:rsidP="00070AEF">
      <w:pPr>
        <w:pStyle w:val="Prrafodelista"/>
        <w:spacing w:line="240" w:lineRule="auto"/>
        <w:ind w:left="360"/>
        <w:rPr>
          <w:rFonts w:ascii="Calibri" w:eastAsia="Times New Roman" w:hAnsi="Calibri" w:cs="Calibri"/>
          <w:b/>
          <w:lang w:eastAsia="es-ES"/>
        </w:rPr>
      </w:pPr>
    </w:p>
    <w:p w14:paraId="7C920930" w14:textId="77777777" w:rsidR="00070AEF" w:rsidRPr="007B1F2F" w:rsidRDefault="00070AEF" w:rsidP="00070AEF">
      <w:pPr>
        <w:pStyle w:val="Prrafodelista"/>
        <w:numPr>
          <w:ilvl w:val="0"/>
          <w:numId w:val="5"/>
        </w:numPr>
        <w:tabs>
          <w:tab w:val="left" w:pos="426"/>
        </w:tabs>
        <w:suppressAutoHyphens/>
        <w:spacing w:after="240" w:line="240" w:lineRule="auto"/>
        <w:ind w:left="360"/>
        <w:jc w:val="both"/>
        <w:rPr>
          <w:rFonts w:ascii="Calibri" w:eastAsia="Times New Roman" w:hAnsi="Calibri" w:cs="Calibri"/>
          <w:lang w:eastAsia="es-ES"/>
        </w:rPr>
      </w:pPr>
      <w:r w:rsidRPr="007B1F2F">
        <w:rPr>
          <w:rFonts w:ascii="Calibri" w:eastAsia="Times New Roman" w:hAnsi="Calibri" w:cs="Calibri"/>
          <w:b/>
          <w:lang w:eastAsia="es-ES"/>
        </w:rPr>
        <w:t>Modificaciones al acuerdo.</w:t>
      </w:r>
      <w:r w:rsidRPr="007B1F2F">
        <w:rPr>
          <w:rFonts w:ascii="Calibri" w:eastAsia="Times New Roman" w:hAnsi="Calibri" w:cs="Calibri"/>
          <w:lang w:eastAsia="es-ES"/>
        </w:rPr>
        <w:t xml:space="preserve"> Las partes acuerdan que el presente acuerdo solo podrá ser modificado con el consentimiento expreso y por escrito de ambas partes.</w:t>
      </w:r>
    </w:p>
    <w:p w14:paraId="097761E3" w14:textId="77777777" w:rsidR="00070AEF" w:rsidRPr="007B1F2F" w:rsidRDefault="00070AEF" w:rsidP="00070AEF">
      <w:pPr>
        <w:pStyle w:val="Prrafodelista"/>
        <w:spacing w:line="240" w:lineRule="auto"/>
        <w:ind w:left="360"/>
        <w:rPr>
          <w:rFonts w:ascii="Calibri" w:eastAsia="Times New Roman" w:hAnsi="Calibri" w:cs="Calibri"/>
          <w:b/>
          <w:lang w:eastAsia="es-ES"/>
        </w:rPr>
      </w:pPr>
    </w:p>
    <w:p w14:paraId="43F30739" w14:textId="77777777" w:rsidR="00070AEF" w:rsidRPr="007B1F2F" w:rsidRDefault="00070AEF" w:rsidP="00070AEF">
      <w:pPr>
        <w:pStyle w:val="Prrafodelista"/>
        <w:numPr>
          <w:ilvl w:val="0"/>
          <w:numId w:val="5"/>
        </w:numPr>
        <w:tabs>
          <w:tab w:val="left" w:pos="426"/>
        </w:tabs>
        <w:suppressAutoHyphens/>
        <w:spacing w:after="240" w:line="240" w:lineRule="auto"/>
        <w:ind w:left="360"/>
        <w:jc w:val="both"/>
        <w:rPr>
          <w:rFonts w:ascii="Calibri" w:eastAsia="Times New Roman" w:hAnsi="Calibri" w:cs="Calibri"/>
          <w:lang w:eastAsia="es-ES"/>
        </w:rPr>
      </w:pPr>
      <w:r w:rsidRPr="007B1F2F">
        <w:rPr>
          <w:rFonts w:ascii="Calibri" w:eastAsia="Times New Roman" w:hAnsi="Calibri" w:cs="Calibri"/>
          <w:b/>
          <w:lang w:eastAsia="es-ES"/>
        </w:rPr>
        <w:t>Cesión</w:t>
      </w:r>
      <w:r w:rsidRPr="007B1F2F">
        <w:rPr>
          <w:rFonts w:ascii="Calibri" w:eastAsia="Times New Roman" w:hAnsi="Calibri" w:cs="Calibri"/>
          <w:lang w:eastAsia="es-ES"/>
        </w:rPr>
        <w:t>. Las partes aceptan en forma expresa que no podrán negociar, ceder o transferir de manera alguna, ni total ni parcial, este acuerdo ni los derechos en él definidos, salvo previa autorización escrita de la otra parte.</w:t>
      </w:r>
    </w:p>
    <w:p w14:paraId="5D68F3AA" w14:textId="77777777" w:rsidR="00070AEF" w:rsidRPr="007B1F2F" w:rsidRDefault="00070AEF" w:rsidP="00070AEF">
      <w:pPr>
        <w:pStyle w:val="Prrafodelista"/>
        <w:spacing w:line="240" w:lineRule="auto"/>
        <w:ind w:left="360"/>
        <w:rPr>
          <w:rFonts w:ascii="Calibri" w:eastAsia="Times New Roman" w:hAnsi="Calibri" w:cs="Calibri"/>
          <w:lang w:eastAsia="es-ES"/>
        </w:rPr>
      </w:pPr>
    </w:p>
    <w:p w14:paraId="1E58B86C" w14:textId="77777777" w:rsidR="00070AEF" w:rsidRPr="007B1F2F" w:rsidRDefault="00070AEF" w:rsidP="00070AEF">
      <w:pPr>
        <w:pStyle w:val="Prrafodelista"/>
        <w:numPr>
          <w:ilvl w:val="0"/>
          <w:numId w:val="5"/>
        </w:numPr>
        <w:spacing w:line="240" w:lineRule="auto"/>
        <w:ind w:left="360"/>
        <w:jc w:val="both"/>
        <w:rPr>
          <w:rFonts w:ascii="Calibri" w:eastAsia="Times New Roman" w:hAnsi="Calibri" w:cs="Calibri"/>
          <w:lang w:eastAsia="es-ES"/>
        </w:rPr>
      </w:pPr>
      <w:r w:rsidRPr="007B1F2F">
        <w:rPr>
          <w:rFonts w:ascii="Calibri" w:eastAsia="Times New Roman" w:hAnsi="Calibri" w:cs="Calibri"/>
          <w:b/>
          <w:lang w:eastAsia="es-ES"/>
        </w:rPr>
        <w:t>Jurisdicción y competencia</w:t>
      </w:r>
      <w:r w:rsidRPr="007B1F2F">
        <w:rPr>
          <w:rFonts w:ascii="Calibri" w:eastAsia="Times New Roman" w:hAnsi="Calibri" w:cs="Calibri"/>
          <w:lang w:eastAsia="es-ES"/>
        </w:rPr>
        <w:t>. Para todos los efectos relacionados con este contrato, su interpretación, cumplimiento, terminación y reclamos de responsabilidad, las partes se someten a la legislación nacional de la República de Costa Rica, y a la jurisdicción y competencia de los Tribunales de Justicia costarricenses.</w:t>
      </w:r>
    </w:p>
    <w:p w14:paraId="4CA7BDC8" w14:textId="77777777" w:rsidR="00070AEF" w:rsidRPr="007B1F2F" w:rsidRDefault="00070AEF" w:rsidP="00070AEF">
      <w:pPr>
        <w:pStyle w:val="Prrafodelista"/>
        <w:ind w:left="360"/>
        <w:rPr>
          <w:rFonts w:ascii="Calibri" w:eastAsia="Times New Roman" w:hAnsi="Calibri" w:cs="Calibri"/>
          <w:lang w:eastAsia="es-ES"/>
        </w:rPr>
      </w:pPr>
    </w:p>
    <w:p w14:paraId="5A28847C" w14:textId="77777777" w:rsidR="00070AEF" w:rsidRPr="007B1F2F" w:rsidRDefault="00070AEF" w:rsidP="00070AEF">
      <w:pPr>
        <w:pStyle w:val="Prrafodelista"/>
        <w:numPr>
          <w:ilvl w:val="0"/>
          <w:numId w:val="5"/>
        </w:numPr>
        <w:tabs>
          <w:tab w:val="left" w:pos="426"/>
        </w:tabs>
        <w:suppressAutoHyphens/>
        <w:spacing w:after="240" w:line="240" w:lineRule="auto"/>
        <w:ind w:left="360"/>
        <w:jc w:val="both"/>
        <w:rPr>
          <w:rFonts w:ascii="Calibri" w:eastAsia="Times New Roman" w:hAnsi="Calibri" w:cs="Calibri"/>
          <w:lang w:eastAsia="es-ES"/>
        </w:rPr>
      </w:pPr>
      <w:r w:rsidRPr="007B1F2F">
        <w:rPr>
          <w:rFonts w:ascii="Calibri" w:eastAsia="Times New Roman" w:hAnsi="Calibri" w:cs="Calibri"/>
          <w:b/>
          <w:lang w:val="es-ES" w:eastAsia="es-ES"/>
        </w:rPr>
        <w:t xml:space="preserve">Domicilio Contractual y notificaciones. </w:t>
      </w:r>
      <w:r w:rsidRPr="007B1F2F">
        <w:rPr>
          <w:rFonts w:ascii="Calibri" w:eastAsia="Times New Roman" w:hAnsi="Calibri" w:cs="Calibri"/>
          <w:lang w:val="es-ES" w:eastAsia="es-ES"/>
        </w:rPr>
        <w:t>Para los efectos de este acuerdo las partes señalan como sus domicilios los siguientes:</w:t>
      </w:r>
    </w:p>
    <w:p w14:paraId="528CE978" w14:textId="77777777" w:rsidR="00070AEF" w:rsidRPr="007B1F2F" w:rsidRDefault="00070AEF" w:rsidP="00070AEF">
      <w:pPr>
        <w:pStyle w:val="Prrafodelista"/>
        <w:numPr>
          <w:ilvl w:val="1"/>
          <w:numId w:val="1"/>
        </w:numPr>
        <w:spacing w:after="160" w:line="240" w:lineRule="auto"/>
        <w:ind w:left="792" w:hanging="432"/>
        <w:jc w:val="both"/>
        <w:rPr>
          <w:rFonts w:ascii="Calibri" w:eastAsia="Times New Roman" w:hAnsi="Calibri" w:cs="Calibri"/>
          <w:lang w:val="es-ES" w:eastAsia="es-ES"/>
        </w:rPr>
      </w:pPr>
      <w:r w:rsidRPr="007B1F2F">
        <w:rPr>
          <w:rFonts w:ascii="Calibri" w:eastAsia="Times New Roman" w:hAnsi="Calibri" w:cs="Calibri"/>
          <w:b/>
          <w:lang w:val="es-ES" w:eastAsia="es-ES"/>
        </w:rPr>
        <w:t xml:space="preserve">El Cliente: </w:t>
      </w:r>
      <w:r w:rsidRPr="007B1F2F">
        <w:rPr>
          <w:rFonts w:ascii="Calibri" w:eastAsia="Times New Roman" w:hAnsi="Calibri" w:cs="Calibri"/>
          <w:lang w:val="es-ES" w:eastAsia="es-ES"/>
        </w:rPr>
        <w:t>(indicar domicilio exacto, números de teléfono, correo electrónico).</w:t>
      </w:r>
    </w:p>
    <w:p w14:paraId="02E5756B" w14:textId="77777777" w:rsidR="00070AEF" w:rsidRDefault="00070AEF" w:rsidP="00070AEF">
      <w:pPr>
        <w:pStyle w:val="Prrafodelista"/>
        <w:spacing w:after="160" w:line="240" w:lineRule="auto"/>
        <w:ind w:left="792"/>
        <w:jc w:val="both"/>
        <w:rPr>
          <w:rFonts w:ascii="Calibri" w:eastAsia="Times New Roman" w:hAnsi="Calibri" w:cs="Calibri"/>
          <w:bCs/>
          <w:lang w:val="es-ES" w:eastAsia="es-ES"/>
        </w:rPr>
      </w:pPr>
      <w:r w:rsidRPr="007B1F2F">
        <w:rPr>
          <w:rFonts w:ascii="Calibri" w:eastAsia="Times New Roman" w:hAnsi="Calibri" w:cs="Calibri"/>
          <w:bCs/>
          <w:lang w:val="es-ES" w:eastAsia="es-ES"/>
        </w:rPr>
        <w:t>Números de teléfono:</w:t>
      </w:r>
      <w:r>
        <w:rPr>
          <w:rFonts w:ascii="Calibri" w:eastAsia="Times New Roman" w:hAnsi="Calibri" w:cs="Calibri"/>
          <w:bCs/>
          <w:lang w:val="es-ES" w:eastAsia="es-ES"/>
        </w:rPr>
        <w:t xml:space="preserve"> </w:t>
      </w:r>
      <w:r w:rsidRPr="007B1F2F">
        <w:rPr>
          <w:rFonts w:ascii="Calibri" w:eastAsia="Times New Roman" w:hAnsi="Calibri" w:cs="Calibri"/>
          <w:bCs/>
          <w:lang w:val="es-ES" w:eastAsia="es-ES"/>
        </w:rPr>
        <w:t>____________________________________________________________</w:t>
      </w:r>
      <w:r>
        <w:rPr>
          <w:rFonts w:ascii="Calibri" w:eastAsia="Times New Roman" w:hAnsi="Calibri" w:cs="Calibri"/>
          <w:bCs/>
          <w:lang w:val="es-ES" w:eastAsia="es-ES"/>
        </w:rPr>
        <w:t>_____</w:t>
      </w:r>
    </w:p>
    <w:p w14:paraId="37D62EA9" w14:textId="77777777" w:rsidR="00070AEF" w:rsidRPr="007B1F2F" w:rsidRDefault="00070AEF" w:rsidP="00070AEF">
      <w:pPr>
        <w:pStyle w:val="Prrafodelista"/>
        <w:spacing w:after="160" w:line="240" w:lineRule="auto"/>
        <w:ind w:left="792"/>
        <w:jc w:val="both"/>
        <w:rPr>
          <w:rFonts w:ascii="Calibri" w:eastAsia="Times New Roman" w:hAnsi="Calibri" w:cs="Calibri"/>
          <w:lang w:val="es-ES" w:eastAsia="es-ES"/>
        </w:rPr>
      </w:pPr>
      <w:r w:rsidRPr="007B1F2F">
        <w:rPr>
          <w:rFonts w:ascii="Calibri" w:eastAsia="Times New Roman" w:hAnsi="Calibri" w:cs="Calibri"/>
          <w:bCs/>
          <w:lang w:val="es-ES" w:eastAsia="es-ES"/>
        </w:rPr>
        <w:t>Correo electrónico:</w:t>
      </w:r>
      <w:r w:rsidRPr="007B1F2F">
        <w:rPr>
          <w:rFonts w:ascii="Calibri" w:eastAsia="Times New Roman" w:hAnsi="Calibri" w:cs="Calibri"/>
          <w:b/>
          <w:lang w:val="es-ES" w:eastAsia="es-ES"/>
        </w:rPr>
        <w:t xml:space="preserve"> </w:t>
      </w:r>
      <w:r w:rsidRPr="00CA5464">
        <w:rPr>
          <w:rFonts w:ascii="Calibri" w:eastAsia="Times New Roman" w:hAnsi="Calibri" w:cs="Calibri"/>
          <w:bCs/>
          <w:lang w:val="es-ES" w:eastAsia="es-ES"/>
        </w:rPr>
        <w:t>___________________________________________________________________</w:t>
      </w:r>
    </w:p>
    <w:p w14:paraId="2EC8EA5B" w14:textId="77777777" w:rsidR="00070AEF" w:rsidRDefault="00070AEF" w:rsidP="00070AEF">
      <w:pPr>
        <w:pStyle w:val="Prrafodelista"/>
        <w:spacing w:after="160" w:line="240" w:lineRule="auto"/>
        <w:ind w:left="792"/>
        <w:rPr>
          <w:rFonts w:ascii="Calibri" w:eastAsia="Times New Roman" w:hAnsi="Calibri" w:cs="Calibri"/>
          <w:bCs/>
          <w:lang w:val="es-ES" w:eastAsia="es-ES"/>
        </w:rPr>
      </w:pPr>
      <w:r w:rsidRPr="007B1F2F">
        <w:rPr>
          <w:rFonts w:ascii="Calibri" w:eastAsia="Times New Roman" w:hAnsi="Calibri" w:cs="Calibri"/>
          <w:bCs/>
          <w:lang w:val="es-ES" w:eastAsia="es-ES"/>
        </w:rPr>
        <w:t xml:space="preserve">Domicilio exacto: </w:t>
      </w:r>
      <w:r>
        <w:rPr>
          <w:rFonts w:ascii="Calibri" w:eastAsia="Times New Roman" w:hAnsi="Calibri" w:cs="Calibri"/>
          <w:bCs/>
          <w:lang w:val="es-ES" w:eastAsia="es-ES"/>
        </w:rPr>
        <w:t>_____________________________________________________________________</w:t>
      </w:r>
    </w:p>
    <w:p w14:paraId="6CD3712F" w14:textId="6F3EB523" w:rsidR="00070AEF" w:rsidRDefault="00070AEF" w:rsidP="00070AEF">
      <w:pPr>
        <w:pStyle w:val="Prrafodelista"/>
        <w:spacing w:after="160"/>
        <w:ind w:left="792"/>
        <w:rPr>
          <w:rFonts w:ascii="Calibri" w:eastAsia="Times New Roman" w:hAnsi="Calibri" w:cs="Calibri"/>
          <w:bCs/>
          <w:lang w:val="es-ES" w:eastAsia="es-ES"/>
        </w:rPr>
      </w:pPr>
      <w:r w:rsidRPr="007B1F2F">
        <w:rPr>
          <w:rFonts w:ascii="Calibri" w:eastAsia="Times New Roman" w:hAnsi="Calibri" w:cs="Calibri"/>
          <w:bCs/>
          <w:lang w:val="es-ES" w:eastAsia="es-ES"/>
        </w:rPr>
        <w:t>___________________________________________________________________________________________________________________________________________________________________________________________________________________________</w:t>
      </w:r>
    </w:p>
    <w:p w14:paraId="4576BB16" w14:textId="77777777" w:rsidR="00CA5464" w:rsidRDefault="00CA5464" w:rsidP="00070AEF">
      <w:pPr>
        <w:pStyle w:val="Prrafodelista"/>
        <w:spacing w:after="160"/>
        <w:ind w:left="792"/>
        <w:rPr>
          <w:rFonts w:ascii="Calibri" w:eastAsia="Times New Roman" w:hAnsi="Calibri" w:cs="Calibri"/>
          <w:bCs/>
          <w:lang w:val="es-ES" w:eastAsia="es-ES"/>
        </w:rPr>
      </w:pPr>
    </w:p>
    <w:p w14:paraId="7FE2607D" w14:textId="77777777" w:rsidR="00CA5464" w:rsidRPr="007B1F2F" w:rsidRDefault="00CA5464" w:rsidP="00070AEF">
      <w:pPr>
        <w:pStyle w:val="Prrafodelista"/>
        <w:spacing w:after="160"/>
        <w:ind w:left="792"/>
        <w:rPr>
          <w:rFonts w:ascii="Calibri" w:eastAsia="Times New Roman" w:hAnsi="Calibri" w:cs="Calibri"/>
          <w:bCs/>
          <w:lang w:val="es-ES" w:eastAsia="es-ES"/>
        </w:rPr>
      </w:pPr>
    </w:p>
    <w:p w14:paraId="43D74B8B" w14:textId="5A3CD0BB" w:rsidR="00070AEF" w:rsidRPr="007B1F2F" w:rsidRDefault="00070AEF" w:rsidP="00070AEF">
      <w:pPr>
        <w:pStyle w:val="Prrafodelista"/>
        <w:numPr>
          <w:ilvl w:val="1"/>
          <w:numId w:val="1"/>
        </w:numPr>
        <w:spacing w:after="0" w:line="240" w:lineRule="auto"/>
        <w:ind w:left="788" w:hanging="431"/>
        <w:jc w:val="both"/>
        <w:rPr>
          <w:rFonts w:ascii="Calibri" w:hAnsi="Calibri" w:cs="Calibri"/>
        </w:rPr>
      </w:pPr>
      <w:r w:rsidRPr="007B1F2F">
        <w:rPr>
          <w:rFonts w:ascii="Calibri" w:eastAsia="Times New Roman" w:hAnsi="Calibri" w:cs="Calibri"/>
          <w:lang w:val="es-ES" w:eastAsia="es-ES"/>
        </w:rPr>
        <w:t xml:space="preserve"> </w:t>
      </w:r>
      <w:r w:rsidRPr="007B1F2F">
        <w:rPr>
          <w:rFonts w:ascii="Calibri" w:eastAsia="Times New Roman" w:hAnsi="Calibri" w:cs="Calibri"/>
          <w:b/>
          <w:lang w:val="es-ES" w:eastAsia="es-ES"/>
        </w:rPr>
        <w:t>El Banco</w:t>
      </w:r>
      <w:r w:rsidRPr="007B1F2F">
        <w:rPr>
          <w:rFonts w:ascii="Calibri" w:eastAsia="Times New Roman" w:hAnsi="Calibri" w:cs="Calibri"/>
          <w:lang w:val="es-ES" w:eastAsia="es-ES"/>
        </w:rPr>
        <w:t>: Oficina</w:t>
      </w:r>
      <w:r w:rsidR="00B323A9">
        <w:rPr>
          <w:rFonts w:ascii="Calibri" w:eastAsia="Times New Roman" w:hAnsi="Calibri" w:cs="Calibri"/>
          <w:lang w:val="es-ES" w:eastAsia="es-ES"/>
        </w:rPr>
        <w:t xml:space="preserve"> en La Uruca</w:t>
      </w:r>
      <w:r w:rsidRPr="007B1F2F">
        <w:rPr>
          <w:rFonts w:ascii="Calibri" w:eastAsia="Times New Roman" w:hAnsi="Calibri" w:cs="Calibri"/>
          <w:lang w:val="es-ES" w:eastAsia="es-ES"/>
        </w:rPr>
        <w:t>, San José, avenida</w:t>
      </w:r>
      <w:r w:rsidR="00B323A9">
        <w:rPr>
          <w:rFonts w:ascii="Calibri" w:eastAsia="Times New Roman" w:hAnsi="Calibri" w:cs="Calibri"/>
          <w:lang w:val="es-ES" w:eastAsia="es-ES"/>
        </w:rPr>
        <w:t xml:space="preserve"> 39</w:t>
      </w:r>
      <w:r w:rsidRPr="007B1F2F">
        <w:rPr>
          <w:rFonts w:ascii="Calibri" w:eastAsia="Times New Roman" w:hAnsi="Calibri" w:cs="Calibri"/>
          <w:lang w:val="es-ES" w:eastAsia="es-ES"/>
        </w:rPr>
        <w:t>.</w:t>
      </w:r>
      <w:r w:rsidRPr="007B1F2F">
        <w:rPr>
          <w:rFonts w:ascii="Calibri" w:eastAsia="Times New Roman" w:hAnsi="Calibri" w:cs="Calibri"/>
          <w:b/>
          <w:lang w:val="es-ES" w:eastAsia="es-ES"/>
        </w:rPr>
        <w:t xml:space="preserve"> </w:t>
      </w:r>
      <w:r w:rsidR="00FF4123" w:rsidRPr="00967AC0">
        <w:rPr>
          <w:rFonts w:ascii="Calibri" w:eastAsia="Times New Roman" w:hAnsi="Calibri" w:cs="Calibri"/>
          <w:bCs/>
          <w:lang w:val="es-ES" w:eastAsia="es-ES"/>
        </w:rPr>
        <w:t xml:space="preserve">Dirección </w:t>
      </w:r>
      <w:r w:rsidR="00967AC0" w:rsidRPr="00967AC0">
        <w:rPr>
          <w:rFonts w:ascii="Calibri" w:eastAsia="Times New Roman" w:hAnsi="Calibri" w:cs="Calibri"/>
          <w:bCs/>
          <w:lang w:val="es-ES" w:eastAsia="es-ES"/>
        </w:rPr>
        <w:t>Procesamiento y Servicios de Crédito</w:t>
      </w:r>
      <w:r w:rsidRPr="007B1F2F">
        <w:rPr>
          <w:rFonts w:ascii="Calibri" w:eastAsia="Times New Roman" w:hAnsi="Calibri" w:cs="Calibri"/>
          <w:lang w:val="es-ES" w:eastAsia="es-ES"/>
        </w:rPr>
        <w:t xml:space="preserve">. Apartado: 10015-1000 San José. Teléfono: (506) (22122000). </w:t>
      </w:r>
      <w:hyperlink r:id="rId8" w:history="1">
        <w:r w:rsidR="00B245EC" w:rsidRPr="00081059">
          <w:rPr>
            <w:rStyle w:val="Hipervnculo"/>
            <w:rFonts w:ascii="Calibri" w:eastAsia="Times New Roman" w:hAnsi="Calibri" w:cs="Calibri"/>
            <w:lang w:val="es-ES" w:eastAsia="es-ES"/>
          </w:rPr>
          <w:t>cartera@bncr.fi.cr</w:t>
        </w:r>
      </w:hyperlink>
      <w:r w:rsidR="00B245EC">
        <w:rPr>
          <w:rFonts w:ascii="Calibri" w:eastAsia="Times New Roman" w:hAnsi="Calibri" w:cs="Calibri"/>
          <w:lang w:val="es-ES" w:eastAsia="es-ES"/>
        </w:rPr>
        <w:t xml:space="preserve"> </w:t>
      </w:r>
    </w:p>
    <w:p w14:paraId="3579F0DC" w14:textId="77777777" w:rsidR="00070AEF" w:rsidRDefault="00070AEF" w:rsidP="00070AEF">
      <w:pPr>
        <w:pStyle w:val="Prrafodelista"/>
        <w:spacing w:line="240" w:lineRule="auto"/>
        <w:rPr>
          <w:rFonts w:ascii="Calibri" w:eastAsia="Times New Roman" w:hAnsi="Calibri" w:cs="Calibri"/>
          <w:lang w:val="es-ES" w:eastAsia="es-ES"/>
        </w:rPr>
      </w:pPr>
    </w:p>
    <w:p w14:paraId="54BD0B33" w14:textId="77777777" w:rsidR="00CA5464" w:rsidRPr="007B1F2F" w:rsidRDefault="00CA5464" w:rsidP="00070AEF">
      <w:pPr>
        <w:pStyle w:val="Prrafodelista"/>
        <w:spacing w:line="240" w:lineRule="auto"/>
        <w:rPr>
          <w:rFonts w:ascii="Calibri" w:eastAsia="Times New Roman" w:hAnsi="Calibri" w:cs="Calibri"/>
          <w:lang w:val="es-ES" w:eastAsia="es-ES"/>
        </w:rPr>
      </w:pPr>
    </w:p>
    <w:p w14:paraId="2219E7D6" w14:textId="77777777" w:rsidR="00070AEF" w:rsidRPr="007B1F2F" w:rsidRDefault="00070AEF" w:rsidP="00070AEF">
      <w:pPr>
        <w:pStyle w:val="Prrafodelista"/>
        <w:tabs>
          <w:tab w:val="left" w:pos="426"/>
        </w:tabs>
        <w:suppressAutoHyphens/>
        <w:spacing w:after="240" w:line="240" w:lineRule="auto"/>
        <w:ind w:left="360"/>
        <w:jc w:val="both"/>
        <w:rPr>
          <w:rFonts w:ascii="Calibri" w:eastAsia="Times New Roman" w:hAnsi="Calibri" w:cs="Calibri"/>
          <w:lang w:eastAsia="es-ES"/>
        </w:rPr>
      </w:pPr>
      <w:r w:rsidRPr="007B1F2F">
        <w:rPr>
          <w:rFonts w:ascii="Calibri" w:eastAsia="Times New Roman" w:hAnsi="Calibri" w:cs="Calibri"/>
          <w:lang w:eastAsia="es-ES"/>
        </w:rPr>
        <w:t>Al domicilio indicado serán remitidas cualquier tipo de comunicaciones o notificaciones en sede administrativa o judicial. En caso de que las partes cambien la dirección aquí indicada, deberán comunicarlo por escrito a la otra con al menos quince días naturales de anticipación. En el mismo acto deberá señalar la nueva dirección para oír notificaciones. Si la parte que cambia la dirección para recibir notificaciones no cumple con lo señalado en esta cláusula, para todos los efectos se tendrá como dirección correcta la que aquí se señala o la última que le ha comunicado por escrito a la otra parte y que conste en el expediente del Convenio.</w:t>
      </w:r>
    </w:p>
    <w:p w14:paraId="56DFD442" w14:textId="77777777" w:rsidR="00070AEF" w:rsidRPr="007B1F2F" w:rsidRDefault="00070AEF" w:rsidP="00070AEF">
      <w:pPr>
        <w:pStyle w:val="Prrafodelista"/>
        <w:spacing w:after="0" w:line="240" w:lineRule="auto"/>
        <w:ind w:left="788"/>
        <w:jc w:val="both"/>
        <w:rPr>
          <w:rFonts w:ascii="Calibri" w:eastAsia="Times New Roman" w:hAnsi="Calibri" w:cs="Calibri"/>
          <w:lang w:val="es-ES" w:eastAsia="es-ES"/>
        </w:rPr>
      </w:pPr>
    </w:p>
    <w:p w14:paraId="63DEC7CF" w14:textId="77777777" w:rsidR="00070AEF" w:rsidRDefault="00070AEF" w:rsidP="00070AEF">
      <w:pPr>
        <w:pStyle w:val="Prrafodelista"/>
        <w:tabs>
          <w:tab w:val="left" w:pos="426"/>
        </w:tabs>
        <w:suppressAutoHyphens/>
        <w:spacing w:after="240" w:line="240" w:lineRule="auto"/>
        <w:ind w:left="360"/>
        <w:jc w:val="both"/>
        <w:rPr>
          <w:rFonts w:ascii="Calibri" w:eastAsia="Times New Roman" w:hAnsi="Calibri" w:cs="Calibri"/>
          <w:lang w:eastAsia="es-ES"/>
        </w:rPr>
      </w:pPr>
      <w:r w:rsidRPr="007B1F2F">
        <w:rPr>
          <w:rFonts w:ascii="Calibri" w:eastAsia="Times New Roman" w:hAnsi="Calibri" w:cs="Calibri"/>
          <w:lang w:eastAsia="es-ES"/>
        </w:rPr>
        <w:lastRenderedPageBreak/>
        <w:t xml:space="preserve">ES TODO. En fe de lo anterior, una vez leído, el contenido íntegro del documento en dos (2) tantos de un mismo tenor literal y bien enterados de su objeto, validez y demás efectos legales, y con la autoridad con que actúan, lo ratifican y firmamos en la ciudad de San José, Costa Rica, a las _______horas, del día ___________ del mes de __________________ del año ___________. </w:t>
      </w:r>
    </w:p>
    <w:p w14:paraId="4A297831" w14:textId="77777777" w:rsidR="00CA5464" w:rsidRDefault="00CA5464" w:rsidP="00070AEF">
      <w:pPr>
        <w:pStyle w:val="Prrafodelista"/>
        <w:tabs>
          <w:tab w:val="left" w:pos="426"/>
        </w:tabs>
        <w:suppressAutoHyphens/>
        <w:spacing w:after="240" w:line="240" w:lineRule="auto"/>
        <w:ind w:left="360"/>
        <w:jc w:val="both"/>
        <w:rPr>
          <w:rFonts w:ascii="Calibri" w:eastAsia="Times New Roman" w:hAnsi="Calibri" w:cs="Calibri"/>
          <w:lang w:eastAsia="es-ES"/>
        </w:rPr>
      </w:pPr>
    </w:p>
    <w:p w14:paraId="518F22C0" w14:textId="77777777" w:rsidR="00CA5464" w:rsidRDefault="00CA5464" w:rsidP="00070AEF">
      <w:pPr>
        <w:pStyle w:val="Prrafodelista"/>
        <w:tabs>
          <w:tab w:val="left" w:pos="426"/>
        </w:tabs>
        <w:suppressAutoHyphens/>
        <w:spacing w:after="240" w:line="240" w:lineRule="auto"/>
        <w:ind w:left="360"/>
        <w:jc w:val="both"/>
        <w:rPr>
          <w:rFonts w:ascii="Calibri" w:eastAsia="Times New Roman" w:hAnsi="Calibri" w:cs="Calibri"/>
          <w:lang w:eastAsia="es-ES"/>
        </w:rPr>
      </w:pPr>
    </w:p>
    <w:p w14:paraId="38F37791" w14:textId="77777777" w:rsidR="00CA5464" w:rsidRPr="00055CD0" w:rsidRDefault="00CA5464" w:rsidP="00070AEF">
      <w:pPr>
        <w:pStyle w:val="Prrafodelista"/>
        <w:tabs>
          <w:tab w:val="left" w:pos="426"/>
        </w:tabs>
        <w:suppressAutoHyphens/>
        <w:spacing w:after="240" w:line="240" w:lineRule="auto"/>
        <w:ind w:left="360"/>
        <w:jc w:val="both"/>
        <w:rPr>
          <w:rFonts w:ascii="Calibri" w:eastAsia="Times New Roman" w:hAnsi="Calibri" w:cs="Calibri"/>
          <w:lang w:eastAsia="es-ES"/>
        </w:rPr>
      </w:pPr>
    </w:p>
    <w:tbl>
      <w:tblPr>
        <w:tblStyle w:val="Tablaconcuadrcula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23"/>
      </w:tblGrid>
      <w:tr w:rsidR="00070AEF" w:rsidRPr="007B1F2F" w14:paraId="7AACE1A1" w14:textId="77777777" w:rsidTr="00AF170B">
        <w:trPr>
          <w:trHeight w:val="1681"/>
          <w:jc w:val="center"/>
        </w:trPr>
        <w:tc>
          <w:tcPr>
            <w:tcW w:w="5023" w:type="dxa"/>
          </w:tcPr>
          <w:p w14:paraId="74A43640" w14:textId="77777777" w:rsidR="00070AEF" w:rsidRDefault="00070AEF" w:rsidP="00AF170B">
            <w:pPr>
              <w:jc w:val="center"/>
              <w:rPr>
                <w:rFonts w:ascii="Calibri" w:hAnsi="Calibri" w:cs="Calibri"/>
                <w:b/>
              </w:rPr>
            </w:pPr>
          </w:p>
          <w:p w14:paraId="5AC21E39" w14:textId="77777777" w:rsidR="00070AEF" w:rsidRDefault="00070AEF" w:rsidP="00AF170B">
            <w:pPr>
              <w:jc w:val="center"/>
              <w:rPr>
                <w:rFonts w:ascii="Calibri" w:hAnsi="Calibri" w:cs="Calibri"/>
                <w:b/>
              </w:rPr>
            </w:pPr>
            <w:r w:rsidRPr="007B1F2F">
              <w:rPr>
                <w:rFonts w:ascii="Calibri" w:hAnsi="Calibri" w:cs="Calibri"/>
                <w:b/>
              </w:rPr>
              <w:t xml:space="preserve">Por </w:t>
            </w:r>
            <w:r>
              <w:rPr>
                <w:rFonts w:ascii="Calibri" w:hAnsi="Calibri" w:cs="Calibri"/>
                <w:b/>
              </w:rPr>
              <w:t>e</w:t>
            </w:r>
            <w:r w:rsidRPr="007B1F2F">
              <w:rPr>
                <w:rFonts w:ascii="Calibri" w:hAnsi="Calibri" w:cs="Calibri"/>
                <w:b/>
              </w:rPr>
              <w:t>l Banco</w:t>
            </w:r>
            <w:r>
              <w:rPr>
                <w:rFonts w:ascii="Calibri" w:hAnsi="Calibri" w:cs="Calibri"/>
                <w:b/>
              </w:rPr>
              <w:t xml:space="preserve"> Nacional</w:t>
            </w:r>
          </w:p>
          <w:p w14:paraId="34BEB38B" w14:textId="77777777" w:rsidR="00DD4658" w:rsidRPr="007B1F2F" w:rsidRDefault="00DD4658" w:rsidP="00AF170B">
            <w:pPr>
              <w:jc w:val="center"/>
              <w:rPr>
                <w:rFonts w:ascii="Calibri" w:hAnsi="Calibri" w:cs="Calibri"/>
                <w:b/>
              </w:rPr>
            </w:pPr>
          </w:p>
          <w:p w14:paraId="640E5CFA" w14:textId="77777777" w:rsidR="00070AEF" w:rsidRPr="007B1F2F" w:rsidRDefault="00070AEF" w:rsidP="00AF170B">
            <w:pPr>
              <w:jc w:val="center"/>
              <w:rPr>
                <w:rFonts w:ascii="Calibri" w:hAnsi="Calibri" w:cs="Calibri"/>
              </w:rPr>
            </w:pPr>
          </w:p>
          <w:p w14:paraId="1611CEB8" w14:textId="77777777" w:rsidR="00070AEF" w:rsidRPr="007B1F2F" w:rsidRDefault="00070AEF" w:rsidP="00AF170B">
            <w:pPr>
              <w:jc w:val="center"/>
              <w:rPr>
                <w:rFonts w:ascii="Calibri" w:hAnsi="Calibri" w:cs="Calibri"/>
              </w:rPr>
            </w:pPr>
            <w:r w:rsidRPr="007B1F2F">
              <w:rPr>
                <w:rFonts w:ascii="Calibri" w:hAnsi="Calibri" w:cs="Calibri"/>
              </w:rPr>
              <w:t>__________________________</w:t>
            </w:r>
            <w:r>
              <w:rPr>
                <w:rFonts w:ascii="Calibri" w:hAnsi="Calibri" w:cs="Calibri"/>
              </w:rPr>
              <w:t>_____</w:t>
            </w:r>
            <w:r w:rsidRPr="007B1F2F">
              <w:rPr>
                <w:rFonts w:ascii="Calibri" w:hAnsi="Calibri" w:cs="Calibri"/>
              </w:rPr>
              <w:t>____</w:t>
            </w:r>
          </w:p>
          <w:p w14:paraId="443431E6" w14:textId="77777777" w:rsidR="00070AEF" w:rsidRPr="00055CD0" w:rsidRDefault="00070AEF" w:rsidP="00AF170B">
            <w:pPr>
              <w:jc w:val="center"/>
              <w:rPr>
                <w:rFonts w:ascii="Calibri" w:hAnsi="Calibri" w:cs="Calibri"/>
                <w:sz w:val="20"/>
                <w:szCs w:val="20"/>
              </w:rPr>
            </w:pPr>
            <w:r w:rsidRPr="00055CD0">
              <w:rPr>
                <w:rFonts w:ascii="Calibri" w:hAnsi="Calibri" w:cs="Calibri"/>
                <w:sz w:val="20"/>
                <w:szCs w:val="20"/>
              </w:rPr>
              <w:t>Banco Nacional de Costa Rica 4-000-001021</w:t>
            </w:r>
          </w:p>
          <w:p w14:paraId="216B2238" w14:textId="77777777" w:rsidR="00070AEF" w:rsidRDefault="00070AEF" w:rsidP="00AF170B">
            <w:pPr>
              <w:jc w:val="center"/>
              <w:rPr>
                <w:rFonts w:ascii="Calibri" w:hAnsi="Calibri" w:cs="Calibri"/>
                <w:sz w:val="20"/>
                <w:szCs w:val="20"/>
              </w:rPr>
            </w:pPr>
            <w:r w:rsidRPr="00055CD0">
              <w:rPr>
                <w:rFonts w:ascii="Calibri" w:hAnsi="Calibri" w:cs="Calibri"/>
                <w:sz w:val="20"/>
                <w:szCs w:val="20"/>
              </w:rPr>
              <w:t>José Manuel Sevilla Vargas,</w:t>
            </w:r>
            <w:r>
              <w:rPr>
                <w:rFonts w:ascii="Calibri" w:hAnsi="Calibri" w:cs="Calibri"/>
                <w:sz w:val="20"/>
                <w:szCs w:val="20"/>
              </w:rPr>
              <w:t xml:space="preserve"> </w:t>
            </w:r>
            <w:r w:rsidRPr="00055CD0">
              <w:rPr>
                <w:rFonts w:ascii="Calibri" w:hAnsi="Calibri" w:cs="Calibri"/>
                <w:sz w:val="20"/>
                <w:szCs w:val="20"/>
              </w:rPr>
              <w:t>cédula 1-1036-0648</w:t>
            </w:r>
          </w:p>
          <w:p w14:paraId="260C73C5" w14:textId="371CB524" w:rsidR="00070AEF" w:rsidRPr="007B1F2F" w:rsidRDefault="00DD4658" w:rsidP="00AF170B">
            <w:pPr>
              <w:jc w:val="center"/>
              <w:rPr>
                <w:rFonts w:ascii="Calibri" w:hAnsi="Calibri" w:cs="Calibri"/>
              </w:rPr>
            </w:pPr>
            <w:r>
              <w:rPr>
                <w:rFonts w:ascii="Calibri" w:hAnsi="Calibri" w:cs="Calibri"/>
                <w:sz w:val="20"/>
                <w:szCs w:val="20"/>
              </w:rPr>
              <w:t>N</w:t>
            </w:r>
            <w:r w:rsidR="00070AEF" w:rsidRPr="00055CD0">
              <w:rPr>
                <w:rFonts w:ascii="Calibri" w:hAnsi="Calibri" w:cs="Calibri"/>
                <w:sz w:val="20"/>
                <w:szCs w:val="20"/>
              </w:rPr>
              <w:t>úmero de empleado 10071</w:t>
            </w:r>
          </w:p>
        </w:tc>
        <w:tc>
          <w:tcPr>
            <w:tcW w:w="5047" w:type="dxa"/>
          </w:tcPr>
          <w:p w14:paraId="46C21399" w14:textId="77777777" w:rsidR="00070AEF" w:rsidRDefault="00070AEF" w:rsidP="00AF170B">
            <w:pPr>
              <w:jc w:val="center"/>
              <w:rPr>
                <w:rFonts w:ascii="Calibri" w:hAnsi="Calibri" w:cs="Calibri"/>
                <w:b/>
              </w:rPr>
            </w:pPr>
          </w:p>
          <w:p w14:paraId="1E76B5EB" w14:textId="77777777" w:rsidR="00070AEF" w:rsidRDefault="00070AEF" w:rsidP="00AF170B">
            <w:pPr>
              <w:jc w:val="center"/>
              <w:rPr>
                <w:rFonts w:ascii="Calibri" w:hAnsi="Calibri" w:cs="Calibri"/>
                <w:b/>
              </w:rPr>
            </w:pPr>
            <w:r w:rsidRPr="007B1F2F">
              <w:rPr>
                <w:rFonts w:ascii="Calibri" w:hAnsi="Calibri" w:cs="Calibri"/>
                <w:b/>
              </w:rPr>
              <w:t xml:space="preserve">El </w:t>
            </w:r>
            <w:r>
              <w:rPr>
                <w:rFonts w:ascii="Calibri" w:hAnsi="Calibri" w:cs="Calibri"/>
                <w:b/>
              </w:rPr>
              <w:t>c</w:t>
            </w:r>
            <w:r w:rsidRPr="007B1F2F">
              <w:rPr>
                <w:rFonts w:ascii="Calibri" w:hAnsi="Calibri" w:cs="Calibri"/>
                <w:b/>
              </w:rPr>
              <w:t>liente/</w:t>
            </w:r>
            <w:r>
              <w:rPr>
                <w:rFonts w:ascii="Calibri" w:hAnsi="Calibri" w:cs="Calibri"/>
                <w:b/>
              </w:rPr>
              <w:t>r</w:t>
            </w:r>
            <w:r w:rsidRPr="007B1F2F">
              <w:rPr>
                <w:rFonts w:ascii="Calibri" w:hAnsi="Calibri" w:cs="Calibri"/>
                <w:b/>
              </w:rPr>
              <w:t xml:space="preserve">epresentante </w:t>
            </w:r>
            <w:r>
              <w:rPr>
                <w:rFonts w:ascii="Calibri" w:hAnsi="Calibri" w:cs="Calibri"/>
                <w:b/>
              </w:rPr>
              <w:t>l</w:t>
            </w:r>
            <w:r w:rsidRPr="007B1F2F">
              <w:rPr>
                <w:rFonts w:ascii="Calibri" w:hAnsi="Calibri" w:cs="Calibri"/>
                <w:b/>
              </w:rPr>
              <w:t>egal</w:t>
            </w:r>
          </w:p>
          <w:p w14:paraId="50E854B8" w14:textId="77777777" w:rsidR="00DD4658" w:rsidRPr="007B1F2F" w:rsidRDefault="00DD4658" w:rsidP="00AF170B">
            <w:pPr>
              <w:jc w:val="center"/>
              <w:rPr>
                <w:rFonts w:ascii="Calibri" w:hAnsi="Calibri" w:cs="Calibri"/>
                <w:b/>
              </w:rPr>
            </w:pPr>
          </w:p>
          <w:p w14:paraId="4B2DA9F9" w14:textId="77777777" w:rsidR="00070AEF" w:rsidRPr="007B1F2F" w:rsidRDefault="00070AEF" w:rsidP="00AF170B">
            <w:pPr>
              <w:jc w:val="center"/>
              <w:rPr>
                <w:rFonts w:ascii="Calibri" w:hAnsi="Calibri" w:cs="Calibri"/>
              </w:rPr>
            </w:pPr>
          </w:p>
          <w:p w14:paraId="31DE98BD" w14:textId="77777777" w:rsidR="00070AEF" w:rsidRPr="007B1F2F" w:rsidRDefault="00070AEF" w:rsidP="00AF170B">
            <w:pPr>
              <w:jc w:val="center"/>
              <w:rPr>
                <w:rFonts w:ascii="Calibri" w:hAnsi="Calibri" w:cs="Calibri"/>
              </w:rPr>
            </w:pPr>
            <w:r w:rsidRPr="007B1F2F">
              <w:rPr>
                <w:rFonts w:ascii="Calibri" w:hAnsi="Calibri" w:cs="Calibri"/>
              </w:rPr>
              <w:t>__________________________</w:t>
            </w:r>
            <w:r>
              <w:rPr>
                <w:rFonts w:ascii="Calibri" w:hAnsi="Calibri" w:cs="Calibri"/>
              </w:rPr>
              <w:t>_____</w:t>
            </w:r>
            <w:r w:rsidRPr="007B1F2F">
              <w:rPr>
                <w:rFonts w:ascii="Calibri" w:hAnsi="Calibri" w:cs="Calibri"/>
              </w:rPr>
              <w:t>____</w:t>
            </w:r>
          </w:p>
          <w:p w14:paraId="439657FC" w14:textId="77777777" w:rsidR="00070AEF" w:rsidRPr="00055CD0" w:rsidRDefault="00070AEF" w:rsidP="00AF170B">
            <w:pPr>
              <w:jc w:val="center"/>
              <w:rPr>
                <w:rFonts w:ascii="Calibri" w:hAnsi="Calibri" w:cs="Calibri"/>
                <w:sz w:val="20"/>
                <w:szCs w:val="20"/>
              </w:rPr>
            </w:pPr>
            <w:r w:rsidRPr="00055CD0">
              <w:rPr>
                <w:rFonts w:ascii="Calibri" w:hAnsi="Calibri" w:cs="Calibri"/>
                <w:sz w:val="20"/>
                <w:szCs w:val="20"/>
              </w:rPr>
              <w:t>Nombre completo, firma,</w:t>
            </w:r>
          </w:p>
          <w:p w14:paraId="79BA49C4" w14:textId="2469D780" w:rsidR="00070AEF" w:rsidRPr="007B1F2F" w:rsidRDefault="00DD4658" w:rsidP="00AF170B">
            <w:pPr>
              <w:jc w:val="center"/>
              <w:rPr>
                <w:rFonts w:ascii="Calibri" w:hAnsi="Calibri" w:cs="Calibri"/>
              </w:rPr>
            </w:pPr>
            <w:r>
              <w:rPr>
                <w:rFonts w:ascii="Calibri" w:hAnsi="Calibri" w:cs="Calibri"/>
                <w:sz w:val="20"/>
                <w:szCs w:val="20"/>
              </w:rPr>
              <w:t>N</w:t>
            </w:r>
            <w:r w:rsidR="00070AEF" w:rsidRPr="00055CD0">
              <w:rPr>
                <w:rFonts w:ascii="Calibri" w:hAnsi="Calibri" w:cs="Calibri"/>
                <w:sz w:val="20"/>
                <w:szCs w:val="20"/>
              </w:rPr>
              <w:t>úmero de identificación.</w:t>
            </w:r>
          </w:p>
        </w:tc>
      </w:tr>
    </w:tbl>
    <w:p w14:paraId="272BBCC2" w14:textId="77777777" w:rsidR="003141BD" w:rsidRDefault="003141BD" w:rsidP="000D0450">
      <w:pPr>
        <w:spacing w:line="240" w:lineRule="auto"/>
        <w:rPr>
          <w:b/>
          <w:bCs/>
          <w:sz w:val="24"/>
          <w:szCs w:val="24"/>
        </w:rPr>
      </w:pPr>
    </w:p>
    <w:sectPr w:rsidR="003141BD">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C2526" w14:textId="77777777" w:rsidR="00633299" w:rsidRDefault="00633299" w:rsidP="0036677E">
      <w:pPr>
        <w:spacing w:after="0" w:line="240" w:lineRule="auto"/>
      </w:pPr>
      <w:r>
        <w:separator/>
      </w:r>
    </w:p>
  </w:endnote>
  <w:endnote w:type="continuationSeparator" w:id="0">
    <w:p w14:paraId="72EA55B0" w14:textId="77777777" w:rsidR="00633299" w:rsidRDefault="00633299" w:rsidP="0036677E">
      <w:pPr>
        <w:spacing w:after="0" w:line="240" w:lineRule="auto"/>
      </w:pPr>
      <w:r>
        <w:continuationSeparator/>
      </w:r>
    </w:p>
  </w:endnote>
  <w:endnote w:type="continuationNotice" w:id="1">
    <w:p w14:paraId="73C8B191" w14:textId="77777777" w:rsidR="00423DE0" w:rsidRDefault="00423D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D830" w14:textId="52B964FD" w:rsidR="00AE46ED" w:rsidRPr="00C300B9" w:rsidRDefault="00AE46ED" w:rsidP="00AE46ED">
    <w:pPr>
      <w:pStyle w:val="Piedepgina"/>
      <w:jc w:val="right"/>
      <w:rPr>
        <w:rFonts w:ascii="Calibri" w:hAnsi="Calibri" w:cs="Arial"/>
        <w:b/>
        <w:sz w:val="20"/>
        <w:szCs w:val="20"/>
        <w:lang w:val="es-ES"/>
      </w:rPr>
    </w:pPr>
    <w:r w:rsidRPr="00AE46ED">
      <w:rPr>
        <w:rFonts w:ascii="Calibri" w:hAnsi="Calibri" w:cs="Arial"/>
        <w:b/>
        <w:sz w:val="20"/>
        <w:szCs w:val="20"/>
        <w:lang w:val="es-ES"/>
      </w:rPr>
      <w:t>RE0</w:t>
    </w:r>
    <w:r w:rsidR="00CA5464">
      <w:rPr>
        <w:rFonts w:ascii="Calibri" w:hAnsi="Calibri" w:cs="Arial"/>
        <w:b/>
        <w:sz w:val="20"/>
        <w:szCs w:val="20"/>
        <w:lang w:val="es-ES"/>
      </w:rPr>
      <w:t>6</w:t>
    </w:r>
    <w:r w:rsidRPr="00AE46ED">
      <w:rPr>
        <w:rFonts w:ascii="Calibri" w:hAnsi="Calibri" w:cs="Arial"/>
        <w:b/>
        <w:sz w:val="20"/>
        <w:szCs w:val="20"/>
        <w:lang w:val="es-ES"/>
      </w:rPr>
      <w:t xml:space="preserve">-PR043RP03 Contrato </w:t>
    </w:r>
    <w:r w:rsidR="005C249F">
      <w:rPr>
        <w:rFonts w:ascii="Calibri" w:hAnsi="Calibri" w:cs="Arial"/>
        <w:b/>
        <w:sz w:val="20"/>
        <w:szCs w:val="20"/>
        <w:lang w:val="es-ES"/>
      </w:rPr>
      <w:t xml:space="preserve">de </w:t>
    </w:r>
    <w:r w:rsidR="000663DD">
      <w:rPr>
        <w:rFonts w:ascii="Calibri" w:hAnsi="Calibri" w:cs="Arial"/>
        <w:b/>
        <w:sz w:val="20"/>
        <w:szCs w:val="20"/>
        <w:lang w:val="es-ES"/>
      </w:rPr>
      <w:t>confide</w:t>
    </w:r>
    <w:r w:rsidR="00727DFF">
      <w:rPr>
        <w:rFonts w:ascii="Calibri" w:hAnsi="Calibri" w:cs="Arial"/>
        <w:b/>
        <w:sz w:val="20"/>
        <w:szCs w:val="20"/>
        <w:lang w:val="es-ES"/>
      </w:rPr>
      <w:t xml:space="preserve">ncialidad </w:t>
    </w:r>
    <w:r w:rsidRPr="00AE46ED">
      <w:rPr>
        <w:rFonts w:ascii="Calibri" w:hAnsi="Calibri" w:cs="Arial"/>
        <w:b/>
        <w:sz w:val="20"/>
        <w:szCs w:val="20"/>
        <w:lang w:val="es-ES"/>
      </w:rPr>
      <w:t xml:space="preserve">de </w:t>
    </w:r>
    <w:r w:rsidR="00727DFF">
      <w:rPr>
        <w:rFonts w:ascii="Calibri" w:hAnsi="Calibri" w:cs="Arial"/>
        <w:b/>
        <w:sz w:val="20"/>
        <w:szCs w:val="20"/>
        <w:lang w:val="es-ES"/>
      </w:rPr>
      <w:t xml:space="preserve">Venta con descuento </w:t>
    </w:r>
    <w:r w:rsidR="00BD4231">
      <w:rPr>
        <w:rFonts w:ascii="Calibri" w:hAnsi="Calibri" w:cs="Arial"/>
        <w:b/>
        <w:sz w:val="20"/>
        <w:szCs w:val="20"/>
        <w:lang w:val="es-ES"/>
      </w:rPr>
      <w:t>de cartera liquidada</w:t>
    </w:r>
    <w:r>
      <w:rPr>
        <w:rFonts w:ascii="Calibri" w:hAnsi="Calibri" w:cs="Arial"/>
        <w:b/>
        <w:sz w:val="20"/>
        <w:szCs w:val="20"/>
        <w:lang w:val="es-ES"/>
      </w:rPr>
      <w:t>, Edición 00</w:t>
    </w:r>
    <w:r w:rsidR="000C2B7A">
      <w:rPr>
        <w:rFonts w:ascii="Calibri" w:hAnsi="Calibri" w:cs="Arial"/>
        <w:b/>
        <w:sz w:val="20"/>
        <w:szCs w:val="20"/>
        <w:lang w:val="es-ES"/>
      </w:rPr>
      <w:t>2</w:t>
    </w:r>
  </w:p>
  <w:p w14:paraId="73719E32" w14:textId="77777777" w:rsidR="00AE46ED" w:rsidRDefault="00AE46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EA4A2" w14:textId="77777777" w:rsidR="00633299" w:rsidRDefault="00633299" w:rsidP="0036677E">
      <w:pPr>
        <w:spacing w:after="0" w:line="240" w:lineRule="auto"/>
      </w:pPr>
      <w:r>
        <w:separator/>
      </w:r>
    </w:p>
  </w:footnote>
  <w:footnote w:type="continuationSeparator" w:id="0">
    <w:p w14:paraId="0BBE05BC" w14:textId="77777777" w:rsidR="00633299" w:rsidRDefault="00633299" w:rsidP="0036677E">
      <w:pPr>
        <w:spacing w:after="0" w:line="240" w:lineRule="auto"/>
      </w:pPr>
      <w:r>
        <w:continuationSeparator/>
      </w:r>
    </w:p>
  </w:footnote>
  <w:footnote w:type="continuationNotice" w:id="1">
    <w:p w14:paraId="4750E9FB" w14:textId="77777777" w:rsidR="00423DE0" w:rsidRDefault="00423D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80A"/>
    <w:multiLevelType w:val="hybridMultilevel"/>
    <w:tmpl w:val="4D86603E"/>
    <w:lvl w:ilvl="0" w:tplc="991A020E">
      <w:start w:val="1"/>
      <w:numFmt w:val="decimal"/>
      <w:lvlText w:val="%1-"/>
      <w:lvlJc w:val="left"/>
      <w:pPr>
        <w:ind w:left="360" w:hanging="360"/>
      </w:pPr>
      <w:rPr>
        <w:rFonts w:hint="default"/>
        <w:b w:val="0"/>
      </w:rPr>
    </w:lvl>
    <w:lvl w:ilvl="1" w:tplc="8BF6D8A4">
      <w:start w:val="1"/>
      <w:numFmt w:val="lowerLetter"/>
      <w:lvlText w:val="%2."/>
      <w:lvlJc w:val="left"/>
      <w:pPr>
        <w:ind w:left="1440" w:hanging="360"/>
      </w:pPr>
      <w:rPr>
        <w:b w:val="0"/>
      </w:rPr>
    </w:lvl>
    <w:lvl w:ilvl="2" w:tplc="140A001B">
      <w:start w:val="1"/>
      <w:numFmt w:val="lowerRoman"/>
      <w:lvlText w:val="%3."/>
      <w:lvlJc w:val="right"/>
      <w:pPr>
        <w:ind w:left="2160" w:hanging="180"/>
      </w:pPr>
    </w:lvl>
    <w:lvl w:ilvl="3" w:tplc="B492F1EC">
      <w:numFmt w:val="bullet"/>
      <w:lvlText w:val="-"/>
      <w:lvlJc w:val="left"/>
      <w:pPr>
        <w:ind w:left="2880" w:hanging="360"/>
      </w:pPr>
      <w:rPr>
        <w:rFonts w:ascii="Arial" w:eastAsiaTheme="minorHAnsi" w:hAnsi="Arial" w:cs="Arial" w:hint="default"/>
      </w:r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77608FA"/>
    <w:multiLevelType w:val="hybridMultilevel"/>
    <w:tmpl w:val="38E2A6BE"/>
    <w:lvl w:ilvl="0" w:tplc="4D2E740A">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34C2A66"/>
    <w:multiLevelType w:val="hybridMultilevel"/>
    <w:tmpl w:val="FB383CA6"/>
    <w:lvl w:ilvl="0" w:tplc="CC8EFC10">
      <w:start w:val="1"/>
      <w:numFmt w:val="decimal"/>
      <w:lvlText w:val="%1-"/>
      <w:lvlJc w:val="left"/>
      <w:pPr>
        <w:ind w:left="360" w:hanging="360"/>
      </w:pPr>
      <w:rPr>
        <w:rFonts w:hint="default"/>
        <w:b/>
      </w:rPr>
    </w:lvl>
    <w:lvl w:ilvl="1" w:tplc="FA9A9254">
      <w:start w:val="1"/>
      <w:numFmt w:val="decimal"/>
      <w:lvlText w:val="%2."/>
      <w:lvlJc w:val="left"/>
      <w:pPr>
        <w:ind w:left="1080" w:hanging="360"/>
      </w:pPr>
      <w:rPr>
        <w:b w:val="0"/>
      </w:rPr>
    </w:lvl>
    <w:lvl w:ilvl="2" w:tplc="140A001B">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 w15:restartNumberingAfterBreak="0">
    <w:nsid w:val="6E3A0142"/>
    <w:multiLevelType w:val="hybridMultilevel"/>
    <w:tmpl w:val="581816BA"/>
    <w:lvl w:ilvl="0" w:tplc="B594665C">
      <w:start w:val="4"/>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72870274"/>
    <w:multiLevelType w:val="hybridMultilevel"/>
    <w:tmpl w:val="40DC86DA"/>
    <w:lvl w:ilvl="0" w:tplc="E4BCA98E">
      <w:start w:val="4"/>
      <w:numFmt w:val="decimal"/>
      <w:lvlText w:val="%1-"/>
      <w:lvlJc w:val="left"/>
      <w:pPr>
        <w:ind w:left="720" w:hanging="360"/>
      </w:pPr>
      <w:rPr>
        <w:rFonts w:hint="default"/>
        <w:b/>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42166910">
    <w:abstractNumId w:val="0"/>
  </w:num>
  <w:num w:numId="2" w16cid:durableId="60568587">
    <w:abstractNumId w:val="2"/>
  </w:num>
  <w:num w:numId="3" w16cid:durableId="1615333195">
    <w:abstractNumId w:val="1"/>
  </w:num>
  <w:num w:numId="4" w16cid:durableId="1414476905">
    <w:abstractNumId w:val="4"/>
  </w:num>
  <w:num w:numId="5" w16cid:durableId="1150831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7E"/>
    <w:rsid w:val="00027EC8"/>
    <w:rsid w:val="000663DD"/>
    <w:rsid w:val="00070AEF"/>
    <w:rsid w:val="00071F53"/>
    <w:rsid w:val="00093B75"/>
    <w:rsid w:val="00093C07"/>
    <w:rsid w:val="000C2B7A"/>
    <w:rsid w:val="000C686B"/>
    <w:rsid w:val="000D0450"/>
    <w:rsid w:val="000D42A2"/>
    <w:rsid w:val="000F1156"/>
    <w:rsid w:val="000F3532"/>
    <w:rsid w:val="001507EC"/>
    <w:rsid w:val="001B2FF3"/>
    <w:rsid w:val="002022EE"/>
    <w:rsid w:val="00234E56"/>
    <w:rsid w:val="00293F68"/>
    <w:rsid w:val="00294103"/>
    <w:rsid w:val="002D1304"/>
    <w:rsid w:val="002D38A8"/>
    <w:rsid w:val="003141BD"/>
    <w:rsid w:val="00334161"/>
    <w:rsid w:val="0036469A"/>
    <w:rsid w:val="0036677E"/>
    <w:rsid w:val="003908F2"/>
    <w:rsid w:val="00396EB0"/>
    <w:rsid w:val="003B46C4"/>
    <w:rsid w:val="003C7D99"/>
    <w:rsid w:val="0041718A"/>
    <w:rsid w:val="00423DE0"/>
    <w:rsid w:val="00440F3A"/>
    <w:rsid w:val="00482611"/>
    <w:rsid w:val="00485162"/>
    <w:rsid w:val="004A3921"/>
    <w:rsid w:val="005135B8"/>
    <w:rsid w:val="005149B1"/>
    <w:rsid w:val="0052417F"/>
    <w:rsid w:val="00567583"/>
    <w:rsid w:val="005808D6"/>
    <w:rsid w:val="005A4922"/>
    <w:rsid w:val="005C249F"/>
    <w:rsid w:val="005D0756"/>
    <w:rsid w:val="00633299"/>
    <w:rsid w:val="00635EF8"/>
    <w:rsid w:val="00653AB6"/>
    <w:rsid w:val="00682CB5"/>
    <w:rsid w:val="006F39F4"/>
    <w:rsid w:val="006F6C4C"/>
    <w:rsid w:val="006F78EA"/>
    <w:rsid w:val="0070723D"/>
    <w:rsid w:val="00713304"/>
    <w:rsid w:val="00721D79"/>
    <w:rsid w:val="00727DFF"/>
    <w:rsid w:val="007760CF"/>
    <w:rsid w:val="00794C13"/>
    <w:rsid w:val="007A48BA"/>
    <w:rsid w:val="007F39D9"/>
    <w:rsid w:val="00805EC0"/>
    <w:rsid w:val="008546EF"/>
    <w:rsid w:val="00893119"/>
    <w:rsid w:val="008A5ECD"/>
    <w:rsid w:val="008B3B0E"/>
    <w:rsid w:val="009055C5"/>
    <w:rsid w:val="00945D72"/>
    <w:rsid w:val="00967AC0"/>
    <w:rsid w:val="00974FDC"/>
    <w:rsid w:val="0098614D"/>
    <w:rsid w:val="009A5FC7"/>
    <w:rsid w:val="009C16D8"/>
    <w:rsid w:val="00A052E3"/>
    <w:rsid w:val="00A471F3"/>
    <w:rsid w:val="00A5060A"/>
    <w:rsid w:val="00AA085D"/>
    <w:rsid w:val="00AA74D3"/>
    <w:rsid w:val="00AE46ED"/>
    <w:rsid w:val="00B13BC2"/>
    <w:rsid w:val="00B245EC"/>
    <w:rsid w:val="00B323A9"/>
    <w:rsid w:val="00B32D8E"/>
    <w:rsid w:val="00BA51AF"/>
    <w:rsid w:val="00BB5E01"/>
    <w:rsid w:val="00BD01F2"/>
    <w:rsid w:val="00BD4231"/>
    <w:rsid w:val="00C37CA3"/>
    <w:rsid w:val="00C6427F"/>
    <w:rsid w:val="00C9395C"/>
    <w:rsid w:val="00CA5464"/>
    <w:rsid w:val="00CB6C3B"/>
    <w:rsid w:val="00D00AF1"/>
    <w:rsid w:val="00D036D3"/>
    <w:rsid w:val="00D66ECA"/>
    <w:rsid w:val="00D70A6C"/>
    <w:rsid w:val="00D94E4E"/>
    <w:rsid w:val="00DB4D8E"/>
    <w:rsid w:val="00DC7DFC"/>
    <w:rsid w:val="00DD4658"/>
    <w:rsid w:val="00E1506B"/>
    <w:rsid w:val="00E338EA"/>
    <w:rsid w:val="00E4598C"/>
    <w:rsid w:val="00E8677D"/>
    <w:rsid w:val="00E96201"/>
    <w:rsid w:val="00ED4FE7"/>
    <w:rsid w:val="00EE3930"/>
    <w:rsid w:val="00EF3372"/>
    <w:rsid w:val="00F32BFB"/>
    <w:rsid w:val="00F671E2"/>
    <w:rsid w:val="00F93B30"/>
    <w:rsid w:val="00F95DAD"/>
    <w:rsid w:val="00FE22B7"/>
    <w:rsid w:val="00FF412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65D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6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46ED"/>
  </w:style>
  <w:style w:type="paragraph" w:styleId="Piedepgina">
    <w:name w:val="footer"/>
    <w:basedOn w:val="Normal"/>
    <w:link w:val="PiedepginaCar"/>
    <w:uiPriority w:val="99"/>
    <w:unhideWhenUsed/>
    <w:rsid w:val="00AE46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46ED"/>
  </w:style>
  <w:style w:type="paragraph" w:styleId="Prrafodelista">
    <w:name w:val="List Paragraph"/>
    <w:basedOn w:val="Normal"/>
    <w:uiPriority w:val="34"/>
    <w:qFormat/>
    <w:rsid w:val="00070AEF"/>
    <w:pPr>
      <w:spacing w:after="200" w:line="276" w:lineRule="auto"/>
      <w:ind w:left="720"/>
      <w:contextualSpacing/>
    </w:pPr>
  </w:style>
  <w:style w:type="table" w:customStyle="1" w:styleId="Tablaconcuadrcula12">
    <w:name w:val="Tabla con cuadrícula12"/>
    <w:basedOn w:val="Tablanormal"/>
    <w:next w:val="Tablaconcuadrcula"/>
    <w:uiPriority w:val="59"/>
    <w:rsid w:val="00070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0AEF"/>
    <w:pPr>
      <w:autoSpaceDE w:val="0"/>
      <w:autoSpaceDN w:val="0"/>
      <w:adjustRightInd w:val="0"/>
      <w:spacing w:after="0" w:line="240" w:lineRule="auto"/>
    </w:pPr>
    <w:rPr>
      <w:rFonts w:ascii="Garamond" w:hAnsi="Garamond" w:cs="Garamond"/>
      <w:color w:val="000000"/>
      <w:sz w:val="24"/>
      <w:szCs w:val="24"/>
    </w:rPr>
  </w:style>
  <w:style w:type="paragraph" w:styleId="Sinespaciado">
    <w:name w:val="No Spacing"/>
    <w:link w:val="SinespaciadoCar"/>
    <w:uiPriority w:val="1"/>
    <w:qFormat/>
    <w:rsid w:val="00070AEF"/>
    <w:pPr>
      <w:spacing w:after="0" w:line="240" w:lineRule="auto"/>
    </w:pPr>
    <w:rPr>
      <w:rFonts w:eastAsiaTheme="minorEastAsia"/>
      <w:lang w:eastAsia="es-CR"/>
    </w:rPr>
  </w:style>
  <w:style w:type="character" w:customStyle="1" w:styleId="SinespaciadoCar">
    <w:name w:val="Sin espaciado Car"/>
    <w:basedOn w:val="Fuentedeprrafopredeter"/>
    <w:link w:val="Sinespaciado"/>
    <w:uiPriority w:val="1"/>
    <w:rsid w:val="00070AEF"/>
    <w:rPr>
      <w:rFonts w:eastAsiaTheme="minorEastAsia"/>
      <w:lang w:eastAsia="es-CR"/>
    </w:rPr>
  </w:style>
  <w:style w:type="character" w:styleId="Nmerodepgina">
    <w:name w:val="page number"/>
    <w:basedOn w:val="Fuentedeprrafopredeter"/>
    <w:uiPriority w:val="99"/>
    <w:semiHidden/>
    <w:unhideWhenUsed/>
    <w:rsid w:val="00070AEF"/>
  </w:style>
  <w:style w:type="table" w:styleId="Tablaconcuadrcula">
    <w:name w:val="Table Grid"/>
    <w:basedOn w:val="Tablanormal"/>
    <w:uiPriority w:val="39"/>
    <w:rsid w:val="00070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245EC"/>
    <w:rPr>
      <w:color w:val="0563C1" w:themeColor="hyperlink"/>
      <w:u w:val="single"/>
    </w:rPr>
  </w:style>
  <w:style w:type="character" w:styleId="Mencinsinresolver">
    <w:name w:val="Unresolved Mention"/>
    <w:basedOn w:val="Fuentedeprrafopredeter"/>
    <w:uiPriority w:val="99"/>
    <w:semiHidden/>
    <w:unhideWhenUsed/>
    <w:rsid w:val="00B24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tera@bncr.fi.c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d6ef333-7861-4689-bb5e-bdbb70faf690}" enabled="1" method="Privileged" siteId="{e4821339-88e3-43d4-bd05-6954a946b94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1648</Words>
  <Characters>9067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2025-03-24T19:47:00Z</dcterms:created>
  <dcterms:modified xsi:type="dcterms:W3CDTF">2025-03-24T19:47:00Z</dcterms:modified>
  <cp:contentStatus/>
</cp:coreProperties>
</file>